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23CED" w14:textId="1F950589" w:rsidR="006F3824" w:rsidRDefault="006F3824" w:rsidP="002F100E">
      <w:pPr>
        <w:pStyle w:val="paragraph"/>
        <w:spacing w:before="0" w:beforeAutospacing="0" w:after="0" w:afterAutospacing="0"/>
        <w:ind w:left="-180" w:right="540"/>
        <w:textAlignment w:val="baseline"/>
        <w:rPr>
          <w:rStyle w:val="normaltextrun"/>
          <w:rFonts w:ascii="Century Gothic" w:hAnsi="Century Gothic" w:cs="Segoe UI"/>
          <w:b/>
          <w:color w:val="005AAA"/>
          <w:szCs w:val="20"/>
        </w:rPr>
      </w:pPr>
    </w:p>
    <w:p w14:paraId="3468F766" w14:textId="39E7CA57" w:rsidR="00935846" w:rsidRDefault="00935846" w:rsidP="00935846">
      <w:pPr>
        <w:pStyle w:val="paragraph"/>
        <w:spacing w:before="0" w:beforeAutospacing="0" w:after="0" w:afterAutospacing="0"/>
        <w:ind w:right="547"/>
        <w:textAlignment w:val="baseline"/>
        <w:rPr>
          <w:rStyle w:val="normaltextrun"/>
          <w:rFonts w:asciiTheme="majorHAnsi" w:hAnsiTheme="majorHAnsi" w:cs="Segoe UI"/>
          <w:sz w:val="20"/>
          <w:szCs w:val="20"/>
        </w:rPr>
      </w:pPr>
    </w:p>
    <w:p w14:paraId="7CCF8BA8" w14:textId="77777777" w:rsidR="00307762" w:rsidRDefault="00307762" w:rsidP="009E4BB2">
      <w:pPr>
        <w:pStyle w:val="paragraph"/>
        <w:tabs>
          <w:tab w:val="right" w:pos="9630"/>
        </w:tabs>
        <w:spacing w:before="0" w:beforeAutospacing="0" w:after="0" w:afterAutospacing="0"/>
        <w:ind w:right="547"/>
        <w:textAlignment w:val="baseline"/>
        <w:rPr>
          <w:rStyle w:val="normaltextrun"/>
          <w:rFonts w:asciiTheme="majorHAnsi" w:hAnsiTheme="majorHAnsi" w:cs="Segoe UI"/>
          <w:b/>
          <w:color w:val="0070C0"/>
          <w:sz w:val="28"/>
          <w:szCs w:val="20"/>
        </w:rPr>
      </w:pPr>
    </w:p>
    <w:p w14:paraId="22EDD289" w14:textId="2563B2D0" w:rsidR="00935846" w:rsidRPr="00935846" w:rsidRDefault="00935846" w:rsidP="009E4BB2">
      <w:pPr>
        <w:pStyle w:val="paragraph"/>
        <w:tabs>
          <w:tab w:val="right" w:pos="9630"/>
        </w:tabs>
        <w:spacing w:before="0" w:beforeAutospacing="0" w:after="0" w:afterAutospacing="0"/>
        <w:ind w:right="547"/>
        <w:textAlignment w:val="baseline"/>
        <w:rPr>
          <w:rStyle w:val="normaltextrun"/>
          <w:rFonts w:ascii="Calibri" w:hAnsi="Calibri"/>
          <w:noProof/>
          <w:color w:val="0070C0"/>
          <w:sz w:val="22"/>
          <w:szCs w:val="20"/>
        </w:rPr>
      </w:pPr>
      <w:r w:rsidRPr="002E58F6">
        <w:rPr>
          <w:rStyle w:val="normaltextrun"/>
          <w:rFonts w:asciiTheme="majorHAnsi" w:hAnsiTheme="majorHAnsi" w:cs="Segoe UI"/>
          <w:b/>
          <w:color w:val="0070C0"/>
          <w:sz w:val="28"/>
          <w:szCs w:val="20"/>
        </w:rPr>
        <w:t>TEKS Scaffold</w:t>
      </w:r>
      <w:r>
        <w:rPr>
          <w:rStyle w:val="normaltextrun"/>
          <w:rFonts w:asciiTheme="majorHAnsi" w:hAnsiTheme="majorHAnsi" w:cs="Segoe UI"/>
          <w:b/>
          <w:color w:val="0070C0"/>
          <w:szCs w:val="20"/>
        </w:rPr>
        <w:t xml:space="preserve"> </w:t>
      </w:r>
      <w:r w:rsidRPr="00935846">
        <w:rPr>
          <w:rFonts w:ascii="Calibri" w:hAnsi="Calibri" w:cs="Arial"/>
          <w:i/>
          <w:color w:val="0070C0"/>
          <w:kern w:val="24"/>
          <w:sz w:val="22"/>
          <w:szCs w:val="16"/>
        </w:rPr>
        <w:t>(for use with STAAR data only)</w:t>
      </w:r>
    </w:p>
    <w:p w14:paraId="69C49650" w14:textId="77777777" w:rsidR="00A220E0" w:rsidRDefault="00A220E0" w:rsidP="00A220E0">
      <w:pPr>
        <w:pStyle w:val="paragraph"/>
        <w:spacing w:before="0" w:beforeAutospacing="0" w:after="0" w:afterAutospacing="0"/>
        <w:textAlignment w:val="baseline"/>
        <w:rPr>
          <w:rFonts w:ascii="Calibri" w:hAnsi="Calibri" w:cs="Arial"/>
          <w:color w:val="000000" w:themeColor="text1"/>
          <w:kern w:val="24"/>
          <w:sz w:val="22"/>
          <w:szCs w:val="16"/>
        </w:rPr>
      </w:pPr>
    </w:p>
    <w:p w14:paraId="35C75FB1" w14:textId="098C5932" w:rsidR="00A220E0" w:rsidRPr="009E4BB2" w:rsidRDefault="00A220E0" w:rsidP="00A220E0">
      <w:pPr>
        <w:pStyle w:val="paragraph"/>
        <w:spacing w:before="0" w:beforeAutospacing="0" w:after="0" w:afterAutospacing="0"/>
        <w:textAlignment w:val="baseline"/>
        <w:rPr>
          <w:rFonts w:ascii="Calibri" w:hAnsi="Calibri" w:cs="Arial"/>
          <w:color w:val="000000" w:themeColor="text1"/>
          <w:kern w:val="24"/>
          <w:sz w:val="20"/>
          <w:szCs w:val="16"/>
        </w:rPr>
      </w:pPr>
      <w:r w:rsidRPr="009E4BB2">
        <w:rPr>
          <w:rFonts w:ascii="Calibri" w:hAnsi="Calibri" w:cs="Arial"/>
          <w:color w:val="000000" w:themeColor="text1"/>
          <w:kern w:val="24"/>
          <w:sz w:val="20"/>
          <w:szCs w:val="16"/>
        </w:rPr>
        <w:t xml:space="preserve">The </w:t>
      </w:r>
      <w:r w:rsidRPr="009E4BB2">
        <w:rPr>
          <w:rFonts w:ascii="Calibri" w:hAnsi="Calibri" w:cs="Arial"/>
          <w:b/>
          <w:i/>
          <w:color w:val="000000" w:themeColor="text1"/>
          <w:kern w:val="24"/>
          <w:sz w:val="20"/>
          <w:szCs w:val="16"/>
        </w:rPr>
        <w:t>TEKS Scaffold</w:t>
      </w:r>
      <w:r w:rsidRPr="009E4BB2">
        <w:rPr>
          <w:rFonts w:ascii="Calibri" w:hAnsi="Calibri" w:cs="Arial"/>
          <w:color w:val="000000" w:themeColor="text1"/>
          <w:kern w:val="24"/>
          <w:sz w:val="20"/>
          <w:szCs w:val="16"/>
        </w:rPr>
        <w:t xml:space="preserve"> tool allows the user to select one or more years of STAAR assessments in each Checkpoint to populate </w:t>
      </w:r>
      <w:r w:rsidRPr="0011427F">
        <w:rPr>
          <w:rFonts w:ascii="Calibri" w:hAnsi="Calibri" w:cs="Arial"/>
          <w:color w:val="000000" w:themeColor="text1"/>
          <w:kern w:val="24"/>
          <w:sz w:val="20"/>
          <w:szCs w:val="16"/>
        </w:rPr>
        <w:t>data</w:t>
      </w:r>
      <w:r w:rsidRPr="009E4BB2">
        <w:rPr>
          <w:rFonts w:ascii="Calibri" w:hAnsi="Calibri" w:cs="Arial"/>
          <w:color w:val="000000" w:themeColor="text1"/>
          <w:kern w:val="24"/>
          <w:sz w:val="20"/>
          <w:szCs w:val="16"/>
        </w:rPr>
        <w:t xml:space="preserve"> </w:t>
      </w:r>
      <w:r w:rsidR="0011427F">
        <w:rPr>
          <w:rFonts w:ascii="Calibri" w:hAnsi="Calibri" w:cs="Arial"/>
          <w:color w:val="000000" w:themeColor="text1"/>
          <w:kern w:val="24"/>
          <w:sz w:val="20"/>
          <w:szCs w:val="16"/>
        </w:rPr>
        <w:t xml:space="preserve">for aligned Student Expectations </w:t>
      </w:r>
      <w:r w:rsidRPr="009E4BB2">
        <w:rPr>
          <w:rFonts w:ascii="Calibri" w:hAnsi="Calibri" w:cs="Arial"/>
          <w:color w:val="000000" w:themeColor="text1"/>
          <w:kern w:val="24"/>
          <w:sz w:val="20"/>
          <w:szCs w:val="16"/>
        </w:rPr>
        <w:t>on the lead4ward TEKS Scaffold document (Excel format).</w:t>
      </w:r>
    </w:p>
    <w:p w14:paraId="65E4438F" w14:textId="1DCBE783" w:rsidR="00A220E0" w:rsidRDefault="00A220E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DD91E88" w14:textId="31C77033" w:rsidR="00A220E0" w:rsidRDefault="00A40DE2" w:rsidP="00A220E0">
      <w:pPr>
        <w:pStyle w:val="paragraph"/>
        <w:spacing w:before="0" w:beforeAutospacing="0" w:after="0" w:afterAutospacing="0"/>
        <w:textAlignment w:val="baseline"/>
        <w:rPr>
          <w:rFonts w:ascii="Calibri" w:hAnsi="Calibri" w:cs="Arial"/>
          <w:color w:val="000000" w:themeColor="text1"/>
          <w:kern w:val="24"/>
          <w:sz w:val="22"/>
          <w:szCs w:val="16"/>
        </w:rPr>
      </w:pPr>
      <w:r>
        <w:rPr>
          <w:noProof/>
        </w:rPr>
        <w:drawing>
          <wp:anchor distT="0" distB="0" distL="114300" distR="114300" simplePos="0" relativeHeight="251687925" behindDoc="0" locked="0" layoutInCell="1" allowOverlap="1" wp14:anchorId="4B28223A" wp14:editId="3B5ED297">
            <wp:simplePos x="0" y="0"/>
            <wp:positionH relativeFrom="column">
              <wp:posOffset>0</wp:posOffset>
            </wp:positionH>
            <wp:positionV relativeFrom="paragraph">
              <wp:posOffset>95250</wp:posOffset>
            </wp:positionV>
            <wp:extent cx="5724939" cy="1363431"/>
            <wp:effectExtent l="152400" t="95250" r="142875" b="1035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5498"/>
                    <a:stretch/>
                  </pic:blipFill>
                  <pic:spPr bwMode="auto">
                    <a:xfrm>
                      <a:off x="0" y="0"/>
                      <a:ext cx="5724939" cy="1363431"/>
                    </a:xfrm>
                    <a:prstGeom prst="rect">
                      <a:avLst/>
                    </a:prstGeom>
                    <a:ln>
                      <a:noFill/>
                    </a:ln>
                    <a:effectLst>
                      <a:outerShdw blurRad="63500" sx="103000" sy="103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52A3D" w14:textId="1A4703DA"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52E2301D" w14:textId="4994B347" w:rsidR="00A220E0" w:rsidRDefault="00A40DE2" w:rsidP="00A220E0">
      <w:pPr>
        <w:pStyle w:val="paragraph"/>
        <w:spacing w:before="0" w:beforeAutospacing="0" w:after="0" w:afterAutospacing="0"/>
        <w:textAlignment w:val="baseline"/>
        <w:rPr>
          <w:rStyle w:val="normaltextrun"/>
          <w:rFonts w:asciiTheme="majorHAnsi" w:hAnsiTheme="majorHAnsi" w:cs="Segoe UI"/>
          <w:sz w:val="22"/>
          <w:szCs w:val="20"/>
        </w:rPr>
      </w:pPr>
      <w:r>
        <w:rPr>
          <w:rFonts w:ascii="Calibri" w:hAnsi="Calibri"/>
          <w:noProof/>
          <w:sz w:val="20"/>
          <w:szCs w:val="20"/>
        </w:rPr>
        <mc:AlternateContent>
          <mc:Choice Requires="wps">
            <w:drawing>
              <wp:anchor distT="0" distB="0" distL="114300" distR="114300" simplePos="0" relativeHeight="252035072" behindDoc="0" locked="0" layoutInCell="1" allowOverlap="1" wp14:anchorId="72FF83E4" wp14:editId="34FA626B">
                <wp:simplePos x="0" y="0"/>
                <wp:positionH relativeFrom="column">
                  <wp:posOffset>1443189</wp:posOffset>
                </wp:positionH>
                <wp:positionV relativeFrom="paragraph">
                  <wp:posOffset>39867</wp:posOffset>
                </wp:positionV>
                <wp:extent cx="1390650" cy="100965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1390650" cy="1009650"/>
                        </a:xfrm>
                        <a:prstGeom prst="rect">
                          <a:avLst/>
                        </a:prstGeom>
                        <a:noFill/>
                        <a:ln w="38100">
                          <a:solidFill>
                            <a:schemeClr val="accent6">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991A" id="Rectangle 21" o:spid="_x0000_s1026" style="position:absolute;margin-left:113.65pt;margin-top:3.15pt;width:109.5pt;height:7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" filled="f" strokecolor="#e36c0a [2409]" strokeweight="3pt"/>
            </w:pict>
          </mc:Fallback>
        </mc:AlternateContent>
      </w:r>
    </w:p>
    <w:p w14:paraId="4A5CAD17" w14:textId="6419B72A"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60691C0D" w14:textId="77777777"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3B66109D" w14:textId="77777777"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55983478" w14:textId="77777777"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4B21CCD7" w14:textId="77777777"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6ABC2780" w14:textId="77777777" w:rsidR="00A220E0" w:rsidRDefault="00A220E0" w:rsidP="00A220E0">
      <w:pPr>
        <w:pStyle w:val="paragraph"/>
        <w:spacing w:before="0" w:beforeAutospacing="0" w:after="0" w:afterAutospacing="0"/>
        <w:textAlignment w:val="baseline"/>
        <w:rPr>
          <w:rStyle w:val="normaltextrun"/>
          <w:rFonts w:asciiTheme="majorHAnsi" w:hAnsiTheme="majorHAnsi" w:cs="Segoe UI"/>
          <w:sz w:val="22"/>
          <w:szCs w:val="20"/>
        </w:rPr>
      </w:pPr>
    </w:p>
    <w:p w14:paraId="51D41CAF" w14:textId="1432D02A" w:rsidR="00A220E0" w:rsidRDefault="00A220E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8A05E09" w14:textId="77777777" w:rsidR="00A220E0" w:rsidRDefault="00A220E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72455BAA" w14:textId="22487C45" w:rsidR="000F4CCA" w:rsidRPr="009E4BB2" w:rsidRDefault="000F4CCA" w:rsidP="00935846">
      <w:pPr>
        <w:pStyle w:val="paragraph"/>
        <w:spacing w:before="0" w:beforeAutospacing="0" w:after="0" w:afterAutospacing="0"/>
        <w:textAlignment w:val="baseline"/>
        <w:rPr>
          <w:rStyle w:val="normaltextrun"/>
          <w:rFonts w:asciiTheme="majorHAnsi" w:hAnsiTheme="majorHAnsi" w:cs="Segoe UI"/>
          <w:sz w:val="20"/>
          <w:szCs w:val="20"/>
        </w:rPr>
      </w:pPr>
      <w:r w:rsidRPr="009E4BB2">
        <w:rPr>
          <w:rStyle w:val="normaltextrun"/>
          <w:rFonts w:asciiTheme="majorHAnsi" w:hAnsiTheme="majorHAnsi" w:cs="Segoe UI"/>
          <w:sz w:val="20"/>
          <w:szCs w:val="20"/>
        </w:rPr>
        <w:t xml:space="preserve">After selecting </w:t>
      </w:r>
      <w:r w:rsidRPr="009E4BB2">
        <w:rPr>
          <w:rStyle w:val="normaltextrun"/>
          <w:rFonts w:asciiTheme="majorHAnsi" w:hAnsiTheme="majorHAnsi" w:cs="Segoe UI"/>
          <w:b/>
          <w:i/>
          <w:sz w:val="20"/>
          <w:szCs w:val="20"/>
        </w:rPr>
        <w:t>TEKS Scaffold</w:t>
      </w:r>
      <w:r w:rsidRPr="009E4BB2">
        <w:rPr>
          <w:rStyle w:val="normaltextrun"/>
          <w:rFonts w:asciiTheme="majorHAnsi" w:hAnsiTheme="majorHAnsi" w:cs="Segoe UI"/>
          <w:i/>
          <w:sz w:val="20"/>
          <w:szCs w:val="20"/>
        </w:rPr>
        <w:t xml:space="preserve"> </w:t>
      </w:r>
      <w:r w:rsidRPr="009E4BB2">
        <w:rPr>
          <w:rStyle w:val="normaltextrun"/>
          <w:rFonts w:asciiTheme="majorHAnsi" w:hAnsiTheme="majorHAnsi" w:cs="Segoe UI"/>
          <w:sz w:val="20"/>
          <w:szCs w:val="20"/>
        </w:rPr>
        <w:t>from the report listing, the following search page will appear:</w:t>
      </w:r>
    </w:p>
    <w:p w14:paraId="7E0A6B07" w14:textId="37C801F7" w:rsidR="000F4CCA" w:rsidRDefault="004F10A1" w:rsidP="00935846">
      <w:pPr>
        <w:pStyle w:val="paragraph"/>
        <w:spacing w:before="0" w:beforeAutospacing="0" w:after="0" w:afterAutospacing="0"/>
        <w:textAlignment w:val="baseline"/>
        <w:rPr>
          <w:rStyle w:val="normaltextrun"/>
          <w:rFonts w:asciiTheme="majorHAnsi" w:hAnsiTheme="majorHAnsi" w:cs="Segoe UI"/>
          <w:sz w:val="22"/>
          <w:szCs w:val="20"/>
        </w:rPr>
      </w:pPr>
      <w:r>
        <w:rPr>
          <w:noProof/>
        </w:rPr>
        <w:drawing>
          <wp:anchor distT="0" distB="0" distL="114300" distR="114300" simplePos="0" relativeHeight="251689975" behindDoc="0" locked="0" layoutInCell="1" allowOverlap="1" wp14:anchorId="4AFB0501" wp14:editId="2A8B7596">
            <wp:simplePos x="0" y="0"/>
            <wp:positionH relativeFrom="column">
              <wp:posOffset>12479</wp:posOffset>
            </wp:positionH>
            <wp:positionV relativeFrom="paragraph">
              <wp:posOffset>137160</wp:posOffset>
            </wp:positionV>
            <wp:extent cx="6281420" cy="1895475"/>
            <wp:effectExtent l="114300" t="95250" r="119380" b="10477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1420" cy="18954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47B503" w14:textId="3AA8FBF1" w:rsidR="002C123A" w:rsidRDefault="000F4CCA" w:rsidP="00935846">
      <w:pPr>
        <w:pStyle w:val="paragraph"/>
        <w:spacing w:before="0" w:beforeAutospacing="0" w:after="0" w:afterAutospacing="0"/>
        <w:textAlignment w:val="baseline"/>
        <w:rPr>
          <w:rStyle w:val="normaltextrun"/>
          <w:rFonts w:asciiTheme="majorHAnsi" w:hAnsiTheme="majorHAnsi" w:cs="Segoe UI"/>
          <w:sz w:val="22"/>
          <w:szCs w:val="20"/>
        </w:rPr>
      </w:pPr>
      <w:r>
        <w:rPr>
          <w:rStyle w:val="normaltextrun"/>
          <w:rFonts w:asciiTheme="majorHAnsi" w:hAnsiTheme="majorHAnsi" w:cs="Segoe UI"/>
          <w:sz w:val="22"/>
          <w:szCs w:val="20"/>
        </w:rPr>
        <w:t xml:space="preserve"> </w:t>
      </w:r>
    </w:p>
    <w:p w14:paraId="013C0159" w14:textId="4CECE989"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8ED11F7" w14:textId="10BF0AEC" w:rsidR="007A032C" w:rsidRDefault="000237C5" w:rsidP="00935846">
      <w:pPr>
        <w:pStyle w:val="paragraph"/>
        <w:spacing w:before="0" w:beforeAutospacing="0" w:after="0" w:afterAutospacing="0"/>
        <w:textAlignment w:val="baseline"/>
        <w:rPr>
          <w:rStyle w:val="normaltextrun"/>
          <w:rFonts w:asciiTheme="majorHAnsi" w:hAnsiTheme="majorHAnsi" w:cs="Segoe UI"/>
          <w:sz w:val="22"/>
          <w:szCs w:val="20"/>
        </w:rPr>
      </w:pPr>
      <w:r w:rsidRPr="001A07D6">
        <w:rPr>
          <w:rStyle w:val="normaltextrun"/>
          <w:rFonts w:ascii="Calibri" w:hAnsi="Calibri"/>
          <w:noProof/>
          <w:sz w:val="20"/>
          <w:szCs w:val="20"/>
        </w:rPr>
        <mc:AlternateContent>
          <mc:Choice Requires="wps">
            <w:drawing>
              <wp:anchor distT="0" distB="0" distL="114300" distR="114300" simplePos="0" relativeHeight="251985920" behindDoc="0" locked="0" layoutInCell="1" allowOverlap="1" wp14:anchorId="59C95904" wp14:editId="4ED35FEF">
                <wp:simplePos x="0" y="0"/>
                <wp:positionH relativeFrom="column">
                  <wp:posOffset>1548599</wp:posOffset>
                </wp:positionH>
                <wp:positionV relativeFrom="paragraph">
                  <wp:posOffset>75703</wp:posOffset>
                </wp:positionV>
                <wp:extent cx="405042" cy="321968"/>
                <wp:effectExtent l="79375" t="92075" r="55880" b="36830"/>
                <wp:wrapNone/>
                <wp:docPr id="30" name="Left Arrow 30"/>
                <wp:cNvGraphicFramePr/>
                <a:graphic xmlns:a="http://schemas.openxmlformats.org/drawingml/2006/main">
                  <a:graphicData uri="http://schemas.microsoft.com/office/word/2010/wordprocessingShape">
                    <wps:wsp>
                      <wps:cNvSpPr/>
                      <wps:spPr>
                        <a:xfrm rot="18354209">
                          <a:off x="0" y="0"/>
                          <a:ext cx="405042" cy="321968"/>
                        </a:xfrm>
                        <a:prstGeom prst="leftArrow">
                          <a:avLst/>
                        </a:prstGeom>
                        <a:solidFill>
                          <a:schemeClr val="accent6">
                            <a:lumMod val="75000"/>
                          </a:schemeClr>
                        </a:solidFill>
                        <a:ln w="12700" cap="flat" cmpd="sng" algn="ctr">
                          <a:noFill/>
                          <a:prstDash val="solid"/>
                          <a:miter lim="800000"/>
                        </a:ln>
                        <a:effectLst>
                          <a:outerShdw blurRad="63500" sx="102000" sy="102000" algn="ctr" rotWithShape="0">
                            <a:prstClr val="black">
                              <a:alpha val="40000"/>
                            </a:prstClr>
                          </a:outerShdw>
                        </a:effectLst>
                      </wps:spPr>
                      <wps:txbx>
                        <w:txbxContent>
                          <w:p w14:paraId="3480C539" w14:textId="77777777" w:rsidR="00067E28" w:rsidRPr="00844CA0" w:rsidRDefault="00067E28" w:rsidP="00067E28">
                            <w:pPr>
                              <w:rPr>
                                <w:rFonts w:ascii="Calibri" w:hAnsi="Calibri"/>
                                <w:b/>
                                <w:color w:val="FFFFFF" w:themeColor="background1"/>
                                <w:sz w:val="28"/>
                              </w:rPr>
                            </w:pPr>
                            <w:r>
                              <w:rPr>
                                <w:rFonts w:ascii="Calibri" w:hAnsi="Calibri"/>
                                <w:b/>
                                <w:color w:val="FFFFFF" w:themeColor="background1"/>
                                <w:sz w:val="28"/>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959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21.95pt;margin-top:5.95pt;width:31.9pt;height:25.35pt;rotation:-3545269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" adj="8585" fillcolor="#e36c0a [2409]" stroked="f" strokeweight="1pt">
                <v:shadow on="t" type="perspective" color="black" opacity="26214f" offset="0,0" matrix="66847f,,,66847f"/>
                <v:textbox style="layout-flow:vertical">
                  <w:txbxContent>
                    <w:p w14:paraId="3480C539" w14:textId="77777777" w:rsidR="00067E28" w:rsidRPr="00844CA0" w:rsidRDefault="00067E28" w:rsidP="00067E28">
                      <w:pPr>
                        <w:rPr>
                          <w:rFonts w:ascii="Calibri" w:hAnsi="Calibri"/>
                          <w:b/>
                          <w:color w:val="FFFFFF" w:themeColor="background1"/>
                          <w:sz w:val="28"/>
                        </w:rPr>
                      </w:pPr>
                      <w:r>
                        <w:rPr>
                          <w:rFonts w:ascii="Calibri" w:hAnsi="Calibri"/>
                          <w:b/>
                          <w:color w:val="FFFFFF" w:themeColor="background1"/>
                          <w:sz w:val="28"/>
                        </w:rPr>
                        <w:t xml:space="preserve"> </w:t>
                      </w:r>
                    </w:p>
                  </w:txbxContent>
                </v:textbox>
              </v:shape>
            </w:pict>
          </mc:Fallback>
        </mc:AlternateContent>
      </w:r>
    </w:p>
    <w:p w14:paraId="7A446EA1" w14:textId="32E86858"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0FB39FC" w14:textId="29CB3DA6"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1363EC5" w14:textId="6105E4D8"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7B7D8C4" w14:textId="14E1FB71"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385B850" w14:textId="55297918"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2E0BE5D" w14:textId="66300EDA"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F489519" w14:textId="5E8CB74C"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760C8EE" w14:textId="459FBCBE"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29A3EC4" w14:textId="39191BF8" w:rsidR="007A032C" w:rsidRDefault="007A032C"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8464E65" w14:textId="5E95F1B0" w:rsidR="00A220E0" w:rsidRDefault="00A220E0" w:rsidP="00935846">
      <w:pPr>
        <w:pStyle w:val="paragraph"/>
        <w:spacing w:before="0" w:beforeAutospacing="0" w:after="0" w:afterAutospacing="0"/>
        <w:textAlignment w:val="baseline"/>
        <w:rPr>
          <w:rFonts w:asciiTheme="majorHAnsi" w:hAnsiTheme="majorHAnsi" w:cs="Segoe UI"/>
          <w:sz w:val="22"/>
          <w:szCs w:val="20"/>
        </w:rPr>
      </w:pPr>
    </w:p>
    <w:p w14:paraId="07B69D76" w14:textId="430B3941" w:rsidR="007A032C" w:rsidRPr="009E4BB2" w:rsidRDefault="004F10A1" w:rsidP="00935846">
      <w:pPr>
        <w:pStyle w:val="paragraph"/>
        <w:spacing w:before="0" w:beforeAutospacing="0" w:after="0" w:afterAutospacing="0"/>
        <w:textAlignment w:val="baseline"/>
        <w:rPr>
          <w:rFonts w:asciiTheme="majorHAnsi" w:hAnsiTheme="majorHAnsi" w:cs="Segoe UI"/>
          <w:sz w:val="20"/>
          <w:szCs w:val="20"/>
        </w:rPr>
      </w:pPr>
      <w:r w:rsidRPr="009E4BB2">
        <w:rPr>
          <w:rFonts w:asciiTheme="majorHAnsi" w:hAnsiTheme="majorHAnsi" w:cs="Segoe UI"/>
          <w:sz w:val="20"/>
          <w:szCs w:val="20"/>
        </w:rPr>
        <w:t xml:space="preserve">Click the Checkpoint and choose a </w:t>
      </w:r>
      <w:r w:rsidRPr="009E4BB2">
        <w:rPr>
          <w:rFonts w:asciiTheme="majorHAnsi" w:hAnsiTheme="majorHAnsi" w:cs="Segoe UI"/>
          <w:sz w:val="20"/>
          <w:szCs w:val="20"/>
          <w:u w:val="single"/>
        </w:rPr>
        <w:t>year</w:t>
      </w:r>
      <w:r w:rsidRPr="009E4BB2">
        <w:rPr>
          <w:rFonts w:asciiTheme="majorHAnsi" w:hAnsiTheme="majorHAnsi" w:cs="Segoe UI"/>
          <w:sz w:val="20"/>
          <w:szCs w:val="20"/>
        </w:rPr>
        <w:t xml:space="preserve"> from the drop-down menu. </w:t>
      </w:r>
      <w:r w:rsidR="00CE4CF1" w:rsidRPr="009E4BB2">
        <w:rPr>
          <w:rFonts w:asciiTheme="majorHAnsi" w:hAnsiTheme="majorHAnsi" w:cs="Segoe UI"/>
          <w:sz w:val="20"/>
          <w:szCs w:val="20"/>
        </w:rPr>
        <w:t>Each Checkpoint can have one year of STAAR data or multiple years aggregated together (as though they were one big test).</w:t>
      </w:r>
    </w:p>
    <w:p w14:paraId="31087A1F" w14:textId="65062FE4" w:rsidR="00067E28" w:rsidRDefault="00CE1B30" w:rsidP="00935846">
      <w:pPr>
        <w:pStyle w:val="paragraph"/>
        <w:spacing w:before="0" w:beforeAutospacing="0" w:after="0" w:afterAutospacing="0"/>
        <w:textAlignment w:val="baseline"/>
        <w:rPr>
          <w:rStyle w:val="normaltextrun"/>
          <w:rFonts w:asciiTheme="majorHAnsi" w:hAnsiTheme="majorHAnsi" w:cs="Segoe UI"/>
          <w:sz w:val="22"/>
          <w:szCs w:val="20"/>
        </w:rPr>
      </w:pPr>
      <w:r>
        <w:rPr>
          <w:noProof/>
        </w:rPr>
        <w:drawing>
          <wp:anchor distT="0" distB="0" distL="114300" distR="114300" simplePos="0" relativeHeight="252037120" behindDoc="0" locked="0" layoutInCell="1" allowOverlap="1" wp14:anchorId="4D98B504" wp14:editId="46241BC6">
            <wp:simplePos x="0" y="0"/>
            <wp:positionH relativeFrom="column">
              <wp:posOffset>3899645</wp:posOffset>
            </wp:positionH>
            <wp:positionV relativeFrom="paragraph">
              <wp:posOffset>126479</wp:posOffset>
            </wp:positionV>
            <wp:extent cx="1947076" cy="1653567"/>
            <wp:effectExtent l="76200" t="95250" r="72390" b="990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194" t="36270" r="30301" b="33999"/>
                    <a:stretch/>
                  </pic:blipFill>
                  <pic:spPr bwMode="auto">
                    <a:xfrm>
                      <a:off x="0" y="0"/>
                      <a:ext cx="1947076" cy="16535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BB2">
        <w:rPr>
          <w:noProof/>
        </w:rPr>
        <w:drawing>
          <wp:anchor distT="0" distB="0" distL="114300" distR="114300" simplePos="0" relativeHeight="252036096" behindDoc="0" locked="0" layoutInCell="1" allowOverlap="1" wp14:anchorId="7077A559" wp14:editId="7D9D88DB">
            <wp:simplePos x="0" y="0"/>
            <wp:positionH relativeFrom="column">
              <wp:posOffset>275120</wp:posOffset>
            </wp:positionH>
            <wp:positionV relativeFrom="paragraph">
              <wp:posOffset>127082</wp:posOffset>
            </wp:positionV>
            <wp:extent cx="1880882" cy="1637969"/>
            <wp:effectExtent l="76200" t="95250" r="81280" b="958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194" t="36243" r="30435" b="33624"/>
                    <a:stretch/>
                  </pic:blipFill>
                  <pic:spPr bwMode="auto">
                    <a:xfrm>
                      <a:off x="0" y="0"/>
                      <a:ext cx="1880882" cy="16379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0F972D8" w14:textId="6DE36AE1" w:rsidR="000237C5" w:rsidRDefault="000237C5"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5A77C9A" w14:textId="7ED08DAE"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2CC5B3B" w14:textId="786E98DB"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3877096" w14:textId="45EB0D35" w:rsidR="00067E28" w:rsidRDefault="00A220E0" w:rsidP="00935846">
      <w:pPr>
        <w:pStyle w:val="paragraph"/>
        <w:spacing w:before="0" w:beforeAutospacing="0" w:after="0" w:afterAutospacing="0"/>
        <w:textAlignment w:val="baseline"/>
        <w:rPr>
          <w:rStyle w:val="normaltextrun"/>
          <w:rFonts w:asciiTheme="majorHAnsi" w:hAnsiTheme="majorHAnsi" w:cs="Segoe UI"/>
          <w:sz w:val="22"/>
          <w:szCs w:val="20"/>
        </w:rPr>
      </w:pPr>
      <w:r w:rsidRPr="001A07D6">
        <w:rPr>
          <w:rStyle w:val="normaltextrun"/>
          <w:rFonts w:ascii="Calibri" w:hAnsi="Calibri"/>
          <w:noProof/>
          <w:sz w:val="20"/>
          <w:szCs w:val="20"/>
        </w:rPr>
        <mc:AlternateContent>
          <mc:Choice Requires="wps">
            <w:drawing>
              <wp:anchor distT="0" distB="0" distL="114300" distR="114300" simplePos="0" relativeHeight="251990016" behindDoc="0" locked="0" layoutInCell="1" allowOverlap="1" wp14:anchorId="49249773" wp14:editId="5928FE1D">
                <wp:simplePos x="0" y="0"/>
                <wp:positionH relativeFrom="column">
                  <wp:posOffset>2373961</wp:posOffset>
                </wp:positionH>
                <wp:positionV relativeFrom="paragraph">
                  <wp:posOffset>72389</wp:posOffset>
                </wp:positionV>
                <wp:extent cx="1311966" cy="389614"/>
                <wp:effectExtent l="95250" t="76200" r="59690" b="67945"/>
                <wp:wrapNone/>
                <wp:docPr id="242" name="Left Arrow 242"/>
                <wp:cNvGraphicFramePr/>
                <a:graphic xmlns:a="http://schemas.openxmlformats.org/drawingml/2006/main">
                  <a:graphicData uri="http://schemas.microsoft.com/office/word/2010/wordprocessingShape">
                    <wps:wsp>
                      <wps:cNvSpPr/>
                      <wps:spPr>
                        <a:xfrm rot="10800000">
                          <a:off x="0" y="0"/>
                          <a:ext cx="1311966" cy="389614"/>
                        </a:xfrm>
                        <a:prstGeom prst="leftArrow">
                          <a:avLst/>
                        </a:prstGeom>
                        <a:solidFill>
                          <a:schemeClr val="accent6">
                            <a:lumMod val="75000"/>
                          </a:schemeClr>
                        </a:solidFill>
                        <a:ln w="12700" cap="flat" cmpd="sng" algn="ctr">
                          <a:noFill/>
                          <a:prstDash val="solid"/>
                          <a:miter lim="800000"/>
                        </a:ln>
                        <a:effectLst>
                          <a:outerShdw blurRad="63500" sx="102000" sy="102000" algn="ctr" rotWithShape="0">
                            <a:prstClr val="black">
                              <a:alpha val="40000"/>
                            </a:prstClr>
                          </a:outerShdw>
                        </a:effectLst>
                      </wps:spPr>
                      <wps:txbx>
                        <w:txbxContent>
                          <w:p w14:paraId="52787679" w14:textId="77777777" w:rsidR="000237C5" w:rsidRPr="00844CA0" w:rsidRDefault="000237C5" w:rsidP="000237C5">
                            <w:pPr>
                              <w:rPr>
                                <w:rFonts w:ascii="Calibri" w:hAnsi="Calibri"/>
                                <w:b/>
                                <w:color w:val="FFFFFF" w:themeColor="background1"/>
                                <w:sz w:val="28"/>
                              </w:rPr>
                            </w:pPr>
                            <w:r>
                              <w:rPr>
                                <w:rFonts w:ascii="Calibri" w:hAnsi="Calibri"/>
                                <w:b/>
                                <w:color w:val="FFFFFF" w:themeColor="background1"/>
                                <w:sz w:val="28"/>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9773" id="Left Arrow 242" o:spid="_x0000_s1027" type="#_x0000_t66" style="position:absolute;margin-left:186.95pt;margin-top:5.7pt;width:103.3pt;height:30.7pt;rotation:18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" adj="3207" fillcolor="#e36c0a [2409]" stroked="f" strokeweight="1pt">
                <v:shadow on="t" type="perspective" color="black" opacity="26214f" offset="0,0" matrix="66847f,,,66847f"/>
                <v:textbox style="layout-flow:vertical">
                  <w:txbxContent>
                    <w:p w14:paraId="52787679" w14:textId="77777777" w:rsidR="000237C5" w:rsidRPr="00844CA0" w:rsidRDefault="000237C5" w:rsidP="000237C5">
                      <w:pPr>
                        <w:rPr>
                          <w:rFonts w:ascii="Calibri" w:hAnsi="Calibri"/>
                          <w:b/>
                          <w:color w:val="FFFFFF" w:themeColor="background1"/>
                          <w:sz w:val="28"/>
                        </w:rPr>
                      </w:pPr>
                      <w:r>
                        <w:rPr>
                          <w:rFonts w:ascii="Calibri" w:hAnsi="Calibri"/>
                          <w:b/>
                          <w:color w:val="FFFFFF" w:themeColor="background1"/>
                          <w:sz w:val="28"/>
                        </w:rPr>
                        <w:t xml:space="preserve"> </w:t>
                      </w:r>
                    </w:p>
                  </w:txbxContent>
                </v:textbox>
              </v:shape>
            </w:pict>
          </mc:Fallback>
        </mc:AlternateContent>
      </w:r>
    </w:p>
    <w:p w14:paraId="00979CD3" w14:textId="5367FCEE"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75F0BBB" w14:textId="2591D271"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3E4C338" w14:textId="7A21E214"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0EB15F3" w14:textId="7830593D"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9D3B33C" w14:textId="098FCCE2"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5FD4575" w14:textId="439E7681" w:rsidR="00A220E0" w:rsidRDefault="00A220E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52404BE"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B66521E"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CF0FAA8"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1DFD4C1"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47AFDAB"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4C5AEA9"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FFB43C5" w14:textId="77777777" w:rsidR="00307762"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7AE11F4C" w14:textId="4ECA3FB8" w:rsidR="00067E28" w:rsidRPr="00307762" w:rsidRDefault="003E7D94" w:rsidP="00935846">
      <w:pPr>
        <w:pStyle w:val="paragraph"/>
        <w:spacing w:before="0" w:beforeAutospacing="0" w:after="0" w:afterAutospacing="0"/>
        <w:textAlignment w:val="baseline"/>
        <w:rPr>
          <w:rStyle w:val="normaltextrun"/>
          <w:rFonts w:asciiTheme="majorHAnsi" w:hAnsiTheme="majorHAnsi" w:cs="Segoe UI"/>
          <w:sz w:val="20"/>
          <w:szCs w:val="20"/>
        </w:rPr>
      </w:pPr>
      <w:r w:rsidRPr="00307762">
        <w:rPr>
          <w:rStyle w:val="normaltextrun"/>
          <w:rFonts w:asciiTheme="majorHAnsi" w:hAnsiTheme="majorHAnsi" w:cs="Segoe UI"/>
          <w:sz w:val="20"/>
          <w:szCs w:val="20"/>
        </w:rPr>
        <w:t>Next, choose the Grade Level/Subject from the drop-down menu.</w:t>
      </w:r>
    </w:p>
    <w:p w14:paraId="5DD7B3EB" w14:textId="157E8D33" w:rsidR="00067E28"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r>
        <w:rPr>
          <w:noProof/>
        </w:rPr>
        <w:drawing>
          <wp:anchor distT="0" distB="0" distL="114300" distR="114300" simplePos="0" relativeHeight="251686900" behindDoc="0" locked="0" layoutInCell="1" allowOverlap="1" wp14:anchorId="28B50D51" wp14:editId="3FD52DAA">
            <wp:simplePos x="0" y="0"/>
            <wp:positionH relativeFrom="column">
              <wp:posOffset>233680</wp:posOffset>
            </wp:positionH>
            <wp:positionV relativeFrom="paragraph">
              <wp:posOffset>120650</wp:posOffset>
            </wp:positionV>
            <wp:extent cx="5995283" cy="3588242"/>
            <wp:effectExtent l="114300" t="114300" r="120015" b="1079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863" t="33392" r="9160" b="8371"/>
                    <a:stretch/>
                  </pic:blipFill>
                  <pic:spPr bwMode="auto">
                    <a:xfrm>
                      <a:off x="0" y="0"/>
                      <a:ext cx="5995283" cy="35882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107E3" w14:textId="06EB8CA0"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0FBEA50" w14:textId="3C473CC9"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C5792A4" w14:textId="06279801"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3A361FD" w14:textId="65B8F472"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33FD05E" w14:textId="0C68CAD7"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85FF549" w14:textId="1E434E05"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368DDC6" w14:textId="32079C2A"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790DB0F5" w14:textId="322FB0B5" w:rsidR="00067E28" w:rsidRDefault="00067E28"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67810ED" w14:textId="5C9B3E86"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ABA7857" w14:textId="6BF18A55"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A8252BA" w14:textId="491ED489"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499DA19" w14:textId="122977F2"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0EFC11E" w14:textId="5D597BAC"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75D0BC3" w14:textId="764F2842"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5C86ECD" w14:textId="054F8E03"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807ACE8" w14:textId="3EE3840F"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7D13493" w14:textId="1FDAB80E"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4D3C3F5" w14:textId="6B1163CB"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52E6221" w14:textId="2F773760"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B9417DF" w14:textId="4B64901E"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BF99B06" w14:textId="61BD23FF"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BA51708" w14:textId="2533BAFB" w:rsidR="00307762" w:rsidRDefault="00307762" w:rsidP="00A220E0">
      <w:pPr>
        <w:pStyle w:val="paragraph"/>
        <w:spacing w:before="120" w:beforeAutospacing="0" w:after="0" w:afterAutospacing="0"/>
        <w:textAlignment w:val="baseline"/>
        <w:rPr>
          <w:rStyle w:val="normaltextrun"/>
          <w:rFonts w:asciiTheme="majorHAnsi" w:hAnsiTheme="majorHAnsi" w:cs="Segoe UI"/>
          <w:sz w:val="22"/>
          <w:szCs w:val="20"/>
        </w:rPr>
      </w:pPr>
    </w:p>
    <w:p w14:paraId="3FA04D50" w14:textId="60A38204" w:rsidR="003E7D94" w:rsidRPr="00307762" w:rsidRDefault="003E7D94" w:rsidP="00A220E0">
      <w:pPr>
        <w:pStyle w:val="paragraph"/>
        <w:spacing w:before="120" w:beforeAutospacing="0" w:after="0" w:afterAutospacing="0"/>
        <w:textAlignment w:val="baseline"/>
        <w:rPr>
          <w:rStyle w:val="normaltextrun"/>
          <w:rFonts w:asciiTheme="majorHAnsi" w:hAnsiTheme="majorHAnsi" w:cs="Segoe UI"/>
          <w:sz w:val="20"/>
          <w:szCs w:val="20"/>
        </w:rPr>
      </w:pPr>
      <w:r w:rsidRPr="00307762">
        <w:rPr>
          <w:rStyle w:val="normaltextrun"/>
          <w:rFonts w:asciiTheme="majorHAnsi" w:hAnsiTheme="majorHAnsi" w:cs="Segoe UI"/>
          <w:sz w:val="20"/>
          <w:szCs w:val="20"/>
        </w:rPr>
        <w:t xml:space="preserve">When finished, click “Print Report” to generate the lead4ward TEKS Scaffold in Excel format. </w:t>
      </w:r>
    </w:p>
    <w:p w14:paraId="19CED671" w14:textId="4C98F431" w:rsidR="003E7D94"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r>
        <w:rPr>
          <w:noProof/>
        </w:rPr>
        <w:drawing>
          <wp:anchor distT="0" distB="0" distL="114300" distR="114300" simplePos="0" relativeHeight="251685875" behindDoc="0" locked="0" layoutInCell="1" allowOverlap="1" wp14:anchorId="0CF7DA4D" wp14:editId="0BFEB123">
            <wp:simplePos x="0" y="0"/>
            <wp:positionH relativeFrom="column">
              <wp:posOffset>233625</wp:posOffset>
            </wp:positionH>
            <wp:positionV relativeFrom="paragraph">
              <wp:posOffset>81280</wp:posOffset>
            </wp:positionV>
            <wp:extent cx="5943600" cy="2345055"/>
            <wp:effectExtent l="114300" t="95250" r="114300" b="933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45055"/>
                    </a:xfrm>
                    <a:prstGeom prst="rect">
                      <a:avLst/>
                    </a:prstGeom>
                    <a:effectLst>
                      <a:outerShdw blurRad="63500" sx="102000" sy="102000" algn="ctr" rotWithShape="0">
                        <a:prstClr val="black">
                          <a:alpha val="40000"/>
                        </a:prstClr>
                      </a:outerShdw>
                    </a:effectLst>
                  </pic:spPr>
                </pic:pic>
              </a:graphicData>
            </a:graphic>
          </wp:anchor>
        </w:drawing>
      </w:r>
    </w:p>
    <w:p w14:paraId="7F152D07" w14:textId="6A6D5915"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7FFF5810" w14:textId="01E24B10"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616651FE" w14:textId="2D646B6C"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079D92B" w14:textId="5D8CEC4F"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2527A8E" w14:textId="31344F16"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ECACCFF" w14:textId="0527207E"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9162AAF" w14:textId="72705C27"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B8C498A" w14:textId="2FEE1943"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5C4BE8EB" w14:textId="68BE4A89"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A1465B8" w14:textId="124B96A4"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7A05B02D" w14:textId="673E4BD9" w:rsidR="003E7D94" w:rsidRDefault="00307762" w:rsidP="00935846">
      <w:pPr>
        <w:pStyle w:val="paragraph"/>
        <w:spacing w:before="0" w:beforeAutospacing="0" w:after="0" w:afterAutospacing="0"/>
        <w:textAlignment w:val="baseline"/>
        <w:rPr>
          <w:rStyle w:val="normaltextrun"/>
          <w:rFonts w:asciiTheme="majorHAnsi" w:hAnsiTheme="majorHAnsi" w:cs="Segoe UI"/>
          <w:sz w:val="22"/>
          <w:szCs w:val="20"/>
        </w:rPr>
      </w:pPr>
      <w:r w:rsidRPr="001A07D6">
        <w:rPr>
          <w:rStyle w:val="normaltextrun"/>
          <w:rFonts w:ascii="Calibri" w:hAnsi="Calibri"/>
          <w:noProof/>
          <w:sz w:val="20"/>
          <w:szCs w:val="20"/>
        </w:rPr>
        <mc:AlternateContent>
          <mc:Choice Requires="wps">
            <w:drawing>
              <wp:anchor distT="0" distB="0" distL="114300" distR="114300" simplePos="0" relativeHeight="251994112" behindDoc="0" locked="0" layoutInCell="1" allowOverlap="1" wp14:anchorId="455BD5EB" wp14:editId="4C7C03F1">
                <wp:simplePos x="0" y="0"/>
                <wp:positionH relativeFrom="column">
                  <wp:posOffset>3546392</wp:posOffset>
                </wp:positionH>
                <wp:positionV relativeFrom="paragraph">
                  <wp:posOffset>68800</wp:posOffset>
                </wp:positionV>
                <wp:extent cx="405042" cy="321968"/>
                <wp:effectExtent l="79375" t="92075" r="55880" b="36830"/>
                <wp:wrapNone/>
                <wp:docPr id="252" name="Left Arrow 252"/>
                <wp:cNvGraphicFramePr/>
                <a:graphic xmlns:a="http://schemas.openxmlformats.org/drawingml/2006/main">
                  <a:graphicData uri="http://schemas.microsoft.com/office/word/2010/wordprocessingShape">
                    <wps:wsp>
                      <wps:cNvSpPr/>
                      <wps:spPr>
                        <a:xfrm rot="18354209">
                          <a:off x="0" y="0"/>
                          <a:ext cx="405042" cy="321968"/>
                        </a:xfrm>
                        <a:prstGeom prst="leftArrow">
                          <a:avLst/>
                        </a:prstGeom>
                        <a:solidFill>
                          <a:schemeClr val="accent6">
                            <a:lumMod val="75000"/>
                          </a:schemeClr>
                        </a:solidFill>
                        <a:ln w="12700" cap="flat" cmpd="sng" algn="ctr">
                          <a:noFill/>
                          <a:prstDash val="solid"/>
                          <a:miter lim="800000"/>
                        </a:ln>
                        <a:effectLst>
                          <a:outerShdw blurRad="63500" sx="102000" sy="102000" algn="ctr" rotWithShape="0">
                            <a:prstClr val="black">
                              <a:alpha val="40000"/>
                            </a:prstClr>
                          </a:outerShdw>
                        </a:effectLst>
                      </wps:spPr>
                      <wps:txbx>
                        <w:txbxContent>
                          <w:p w14:paraId="47D5EA11" w14:textId="77777777" w:rsidR="003E7D94" w:rsidRPr="00844CA0" w:rsidRDefault="003E7D94" w:rsidP="003E7D94">
                            <w:pPr>
                              <w:rPr>
                                <w:rFonts w:ascii="Calibri" w:hAnsi="Calibri"/>
                                <w:b/>
                                <w:color w:val="FFFFFF" w:themeColor="background1"/>
                                <w:sz w:val="28"/>
                              </w:rPr>
                            </w:pPr>
                            <w:r>
                              <w:rPr>
                                <w:rFonts w:ascii="Calibri" w:hAnsi="Calibri"/>
                                <w:b/>
                                <w:color w:val="FFFFFF" w:themeColor="background1"/>
                                <w:sz w:val="28"/>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D5EB" id="Left Arrow 252" o:spid="_x0000_s1028" type="#_x0000_t66" style="position:absolute;margin-left:279.25pt;margin-top:5.4pt;width:31.9pt;height:25.35pt;rotation:-3545269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" adj="8585" fillcolor="#e36c0a [2409]" stroked="f" strokeweight="1pt">
                <v:shadow on="t" type="perspective" color="black" opacity="26214f" offset="0,0" matrix="66847f,,,66847f"/>
                <v:textbox style="layout-flow:vertical">
                  <w:txbxContent>
                    <w:p w14:paraId="47D5EA11" w14:textId="77777777" w:rsidR="003E7D94" w:rsidRPr="00844CA0" w:rsidRDefault="003E7D94" w:rsidP="003E7D94">
                      <w:pPr>
                        <w:rPr>
                          <w:rFonts w:ascii="Calibri" w:hAnsi="Calibri"/>
                          <w:b/>
                          <w:color w:val="FFFFFF" w:themeColor="background1"/>
                          <w:sz w:val="28"/>
                        </w:rPr>
                      </w:pPr>
                      <w:r>
                        <w:rPr>
                          <w:rFonts w:ascii="Calibri" w:hAnsi="Calibri"/>
                          <w:b/>
                          <w:color w:val="FFFFFF" w:themeColor="background1"/>
                          <w:sz w:val="28"/>
                        </w:rPr>
                        <w:t xml:space="preserve"> </w:t>
                      </w:r>
                    </w:p>
                  </w:txbxContent>
                </v:textbox>
              </v:shape>
            </w:pict>
          </mc:Fallback>
        </mc:AlternateContent>
      </w:r>
    </w:p>
    <w:p w14:paraId="3202DC4C" w14:textId="6D83E742"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A046A28" w14:textId="0E0487F9" w:rsidR="00A220E0" w:rsidRDefault="00A220E0" w:rsidP="00935846">
      <w:pPr>
        <w:pStyle w:val="paragraph"/>
        <w:spacing w:before="0" w:beforeAutospacing="0" w:after="0" w:afterAutospacing="0"/>
        <w:textAlignment w:val="baseline"/>
        <w:rPr>
          <w:rFonts w:asciiTheme="majorHAnsi" w:hAnsiTheme="majorHAnsi" w:cs="Segoe UI"/>
          <w:sz w:val="22"/>
          <w:szCs w:val="20"/>
        </w:rPr>
      </w:pPr>
    </w:p>
    <w:p w14:paraId="0EA912FC" w14:textId="77777777"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3CFC3604" w14:textId="5BF0BB1E"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59DF4573" w14:textId="521F19FF" w:rsidR="00307762" w:rsidRPr="00307762" w:rsidRDefault="00307762" w:rsidP="00307762">
      <w:pPr>
        <w:pStyle w:val="paragraph"/>
        <w:spacing w:before="0" w:beforeAutospacing="0" w:after="0" w:afterAutospacing="0"/>
        <w:textAlignment w:val="baseline"/>
        <w:rPr>
          <w:rFonts w:asciiTheme="majorHAnsi" w:hAnsiTheme="majorHAnsi" w:cs="Segoe UI"/>
          <w:sz w:val="20"/>
          <w:szCs w:val="20"/>
        </w:rPr>
      </w:pPr>
      <w:r w:rsidRPr="00307762">
        <w:rPr>
          <w:rFonts w:asciiTheme="majorHAnsi" w:hAnsiTheme="majorHAnsi" w:cs="Segoe UI"/>
          <w:sz w:val="20"/>
          <w:szCs w:val="20"/>
        </w:rPr>
        <w:t xml:space="preserve">The Excel file </w:t>
      </w:r>
      <w:r>
        <w:rPr>
          <w:rFonts w:asciiTheme="majorHAnsi" w:hAnsiTheme="majorHAnsi" w:cs="Segoe UI"/>
          <w:sz w:val="20"/>
          <w:szCs w:val="20"/>
        </w:rPr>
        <w:t xml:space="preserve">that generates </w:t>
      </w:r>
      <w:r w:rsidRPr="00307762">
        <w:rPr>
          <w:rFonts w:asciiTheme="majorHAnsi" w:hAnsiTheme="majorHAnsi" w:cs="Segoe UI"/>
          <w:sz w:val="20"/>
          <w:szCs w:val="20"/>
        </w:rPr>
        <w:t>will have multiple worksheets, or tabs, at the bottom. See image below for an example for a Reading TEKS Scaffold. The “Launchpad” tab includes descriptors and direct links to all other tabs on the report.</w:t>
      </w:r>
    </w:p>
    <w:p w14:paraId="6578251E" w14:textId="77777777" w:rsidR="00307762" w:rsidRDefault="00307762" w:rsidP="00307762">
      <w:pPr>
        <w:pStyle w:val="paragraph"/>
        <w:spacing w:before="0" w:beforeAutospacing="0" w:after="0" w:afterAutospacing="0"/>
        <w:textAlignment w:val="baseline"/>
        <w:rPr>
          <w:rFonts w:asciiTheme="majorHAnsi" w:hAnsiTheme="majorHAnsi" w:cs="Segoe UI"/>
          <w:sz w:val="22"/>
          <w:szCs w:val="20"/>
        </w:rPr>
      </w:pPr>
      <w:r>
        <w:rPr>
          <w:noProof/>
        </w:rPr>
        <w:drawing>
          <wp:anchor distT="0" distB="0" distL="114300" distR="114300" simplePos="0" relativeHeight="252039168" behindDoc="0" locked="0" layoutInCell="1" allowOverlap="1" wp14:anchorId="29F528A2" wp14:editId="3D249450">
            <wp:simplePos x="0" y="0"/>
            <wp:positionH relativeFrom="column">
              <wp:posOffset>-3175</wp:posOffset>
            </wp:positionH>
            <wp:positionV relativeFrom="paragraph">
              <wp:posOffset>128987</wp:posOffset>
            </wp:positionV>
            <wp:extent cx="6457950" cy="2330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7950" cy="233045"/>
                    </a:xfrm>
                    <a:prstGeom prst="rect">
                      <a:avLst/>
                    </a:prstGeom>
                    <a:effectLst>
                      <a:innerShdw blurRad="114300">
                        <a:prstClr val="black"/>
                      </a:innerShdw>
                    </a:effectLst>
                  </pic:spPr>
                </pic:pic>
              </a:graphicData>
            </a:graphic>
          </wp:anchor>
        </w:drawing>
      </w:r>
    </w:p>
    <w:p w14:paraId="4D34CFA8" w14:textId="77777777" w:rsidR="00307762" w:rsidRDefault="00307762" w:rsidP="00307762">
      <w:pPr>
        <w:pStyle w:val="paragraph"/>
        <w:spacing w:before="0" w:beforeAutospacing="0" w:after="0" w:afterAutospacing="0"/>
        <w:textAlignment w:val="baseline"/>
        <w:rPr>
          <w:rFonts w:asciiTheme="majorHAnsi" w:hAnsiTheme="majorHAnsi" w:cs="Segoe UI"/>
          <w:sz w:val="22"/>
          <w:szCs w:val="20"/>
        </w:rPr>
      </w:pPr>
    </w:p>
    <w:p w14:paraId="7E0F3F1D" w14:textId="77777777" w:rsidR="00307762" w:rsidRDefault="00307762" w:rsidP="00307762">
      <w:pPr>
        <w:pStyle w:val="paragraph"/>
        <w:spacing w:before="0" w:beforeAutospacing="0" w:after="0" w:afterAutospacing="0"/>
        <w:textAlignment w:val="baseline"/>
        <w:rPr>
          <w:rFonts w:asciiTheme="majorHAnsi" w:hAnsiTheme="majorHAnsi" w:cs="Segoe UI"/>
          <w:sz w:val="22"/>
          <w:szCs w:val="20"/>
        </w:rPr>
      </w:pPr>
    </w:p>
    <w:p w14:paraId="3D474E55" w14:textId="7394E3F3"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31F9CFA6" w14:textId="579FDC35"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2ACFD358" w14:textId="01EB94A4"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45B1F77F" w14:textId="5770AB83"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1870B269" w14:textId="36791640"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4CD75CCB" w14:textId="77777777" w:rsidR="00307762" w:rsidRPr="00307762" w:rsidRDefault="00307762" w:rsidP="00935846">
      <w:pPr>
        <w:pStyle w:val="paragraph"/>
        <w:spacing w:before="0" w:beforeAutospacing="0" w:after="0" w:afterAutospacing="0"/>
        <w:textAlignment w:val="baseline"/>
        <w:rPr>
          <w:rFonts w:asciiTheme="majorHAnsi" w:hAnsiTheme="majorHAnsi" w:cs="Segoe UI"/>
          <w:sz w:val="20"/>
          <w:szCs w:val="20"/>
        </w:rPr>
      </w:pPr>
    </w:p>
    <w:p w14:paraId="1DF8571C" w14:textId="0984F5D3" w:rsidR="00000285" w:rsidRPr="00307762" w:rsidRDefault="00000285" w:rsidP="00935846">
      <w:pPr>
        <w:pStyle w:val="paragraph"/>
        <w:spacing w:before="0" w:beforeAutospacing="0" w:after="0" w:afterAutospacing="0"/>
        <w:textAlignment w:val="baseline"/>
        <w:rPr>
          <w:rFonts w:asciiTheme="majorHAnsi" w:hAnsiTheme="majorHAnsi" w:cs="Segoe UI"/>
          <w:sz w:val="20"/>
          <w:szCs w:val="20"/>
        </w:rPr>
      </w:pPr>
      <w:r w:rsidRPr="00307762">
        <w:rPr>
          <w:rFonts w:asciiTheme="majorHAnsi" w:hAnsiTheme="majorHAnsi" w:cs="Segoe UI"/>
          <w:sz w:val="20"/>
          <w:szCs w:val="20"/>
        </w:rPr>
        <w:t xml:space="preserve">Below is a sample selection from a Grade 8 Reading TEKS Scaffold. </w:t>
      </w:r>
    </w:p>
    <w:p w14:paraId="081794C2" w14:textId="44A3930C" w:rsidR="00CE4CF1" w:rsidRDefault="00000285" w:rsidP="00935846">
      <w:pPr>
        <w:pStyle w:val="paragraph"/>
        <w:spacing w:before="0" w:beforeAutospacing="0" w:after="0" w:afterAutospacing="0"/>
        <w:textAlignment w:val="baseline"/>
        <w:rPr>
          <w:rFonts w:asciiTheme="majorHAnsi" w:hAnsiTheme="majorHAnsi" w:cs="Segoe UI"/>
          <w:sz w:val="22"/>
          <w:szCs w:val="20"/>
        </w:rPr>
      </w:pPr>
      <w:r>
        <w:rPr>
          <w:noProof/>
        </w:rPr>
        <w:drawing>
          <wp:anchor distT="0" distB="0" distL="114300" distR="114300" simplePos="0" relativeHeight="251688950" behindDoc="0" locked="0" layoutInCell="1" allowOverlap="1" wp14:anchorId="3DA15966" wp14:editId="7353346D">
            <wp:simplePos x="0" y="0"/>
            <wp:positionH relativeFrom="column">
              <wp:posOffset>76034</wp:posOffset>
            </wp:positionH>
            <wp:positionV relativeFrom="paragraph">
              <wp:posOffset>116978</wp:posOffset>
            </wp:positionV>
            <wp:extent cx="6234539" cy="3037398"/>
            <wp:effectExtent l="114300" t="95250" r="109220" b="8699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605" t="28506" r="21600" b="16948"/>
                    <a:stretch/>
                  </pic:blipFill>
                  <pic:spPr bwMode="auto">
                    <a:xfrm>
                      <a:off x="0" y="0"/>
                      <a:ext cx="6235192" cy="30377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2013A" w14:textId="689471A4" w:rsidR="003E7D94" w:rsidRDefault="003E7D94" w:rsidP="00935846">
      <w:pPr>
        <w:pStyle w:val="paragraph"/>
        <w:spacing w:before="0" w:beforeAutospacing="0" w:after="0" w:afterAutospacing="0"/>
        <w:textAlignment w:val="baseline"/>
        <w:rPr>
          <w:rFonts w:asciiTheme="majorHAnsi" w:hAnsiTheme="majorHAnsi" w:cs="Segoe UI"/>
          <w:sz w:val="22"/>
          <w:szCs w:val="20"/>
        </w:rPr>
      </w:pPr>
    </w:p>
    <w:p w14:paraId="72B73EA7" w14:textId="2454F9B4"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3809CA09" w14:textId="50AEB3CA"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88C3CA3" w14:textId="7820EE15"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6E05FE9" w14:textId="55592233"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66BFB44D" w14:textId="4541761F"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7C82730" w14:textId="7439DF22"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6EF138A7" w14:textId="67777C42"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3860675" w14:textId="7A3A130F"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318D3FE2" w14:textId="2AFE6F24"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A9D42A6" w14:textId="1B9FF0FF"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49D01814" w14:textId="4BB58507"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46158226" w14:textId="45C5B29E"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558D406" w14:textId="31BC7853"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98A4B1E" w14:textId="709805F8"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06A6CCD9" w14:textId="1BEC8CA3" w:rsidR="00000285" w:rsidRDefault="00000285" w:rsidP="00935846">
      <w:pPr>
        <w:pStyle w:val="paragraph"/>
        <w:spacing w:before="0" w:beforeAutospacing="0" w:after="0" w:afterAutospacing="0"/>
        <w:textAlignment w:val="baseline"/>
        <w:rPr>
          <w:rFonts w:asciiTheme="majorHAnsi" w:hAnsiTheme="majorHAnsi" w:cs="Segoe UI"/>
          <w:sz w:val="22"/>
          <w:szCs w:val="20"/>
        </w:rPr>
      </w:pPr>
      <w:r w:rsidRPr="00000285">
        <w:rPr>
          <w:rFonts w:asciiTheme="majorHAnsi" w:hAnsiTheme="majorHAnsi" w:cs="Segoe UI"/>
          <w:noProof/>
          <w:sz w:val="22"/>
          <w:szCs w:val="20"/>
        </w:rPr>
        <mc:AlternateContent>
          <mc:Choice Requires="wps">
            <w:drawing>
              <wp:anchor distT="0" distB="0" distL="114300" distR="114300" simplePos="0" relativeHeight="252001280" behindDoc="0" locked="0" layoutInCell="1" allowOverlap="1" wp14:anchorId="56F98FC3" wp14:editId="3ABA5908">
                <wp:simplePos x="0" y="0"/>
                <wp:positionH relativeFrom="column">
                  <wp:posOffset>481550</wp:posOffset>
                </wp:positionH>
                <wp:positionV relativeFrom="paragraph">
                  <wp:posOffset>100385</wp:posOffset>
                </wp:positionV>
                <wp:extent cx="1057523" cy="715618"/>
                <wp:effectExtent l="57150" t="38100" r="47625" b="85090"/>
                <wp:wrapNone/>
                <wp:docPr id="192" name="Straight Arrow Connector 192"/>
                <wp:cNvGraphicFramePr/>
                <a:graphic xmlns:a="http://schemas.openxmlformats.org/drawingml/2006/main">
                  <a:graphicData uri="http://schemas.microsoft.com/office/word/2010/wordprocessingShape">
                    <wps:wsp>
                      <wps:cNvCnPr/>
                      <wps:spPr>
                        <a:xfrm flipH="1" flipV="1">
                          <a:off x="0" y="0"/>
                          <a:ext cx="1057523" cy="715618"/>
                        </a:xfrm>
                        <a:prstGeom prst="straightConnector1">
                          <a:avLst/>
                        </a:prstGeom>
                        <a:ln w="38100">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FB2A54" id="_x0000_t32" coordsize="21600,21600" o:spt="32" o:oned="t" path="m,l21600,21600e" filled="f">
                <v:path arrowok="t" fillok="f" o:connecttype="none"/>
                <o:lock v:ext="edit" shapetype="t"/>
              </v:shapetype>
              <v:shape id="Straight Arrow Connector 192" o:spid="_x0000_s1026" type="#_x0000_t32" style="position:absolute;margin-left:37.9pt;margin-top:7.9pt;width:83.25pt;height:56.35pt;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" strokecolor="#e36c0a [2409]" strokeweight="3pt">
                <v:stroke endarrow="block"/>
                <v:shadow on="t" color="black" opacity="24903f" origin=",.5" offset="0,.55556mm"/>
              </v:shape>
            </w:pict>
          </mc:Fallback>
        </mc:AlternateContent>
      </w:r>
    </w:p>
    <w:p w14:paraId="40BBDFA4" w14:textId="183D50C9"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55733F89" w14:textId="3B7691F5"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C7E1A3F" w14:textId="0F9AECCD"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5ED84C0" w14:textId="52EE5497" w:rsidR="00000285" w:rsidRDefault="00307762" w:rsidP="00935846">
      <w:pPr>
        <w:pStyle w:val="paragraph"/>
        <w:spacing w:before="0" w:beforeAutospacing="0" w:after="0" w:afterAutospacing="0"/>
        <w:textAlignment w:val="baseline"/>
        <w:rPr>
          <w:rFonts w:asciiTheme="majorHAnsi" w:hAnsiTheme="majorHAnsi" w:cs="Segoe UI"/>
          <w:sz w:val="22"/>
          <w:szCs w:val="20"/>
        </w:rPr>
      </w:pPr>
      <w:r w:rsidRPr="00000285">
        <w:rPr>
          <w:rStyle w:val="normaltextrun"/>
          <w:rFonts w:asciiTheme="majorHAnsi" w:hAnsiTheme="majorHAnsi" w:cs="Segoe UI"/>
          <w:noProof/>
          <w:sz w:val="22"/>
          <w:szCs w:val="20"/>
        </w:rPr>
        <mc:AlternateContent>
          <mc:Choice Requires="wps">
            <w:drawing>
              <wp:anchor distT="45720" distB="45720" distL="114300" distR="114300" simplePos="0" relativeHeight="252002304" behindDoc="0" locked="0" layoutInCell="1" allowOverlap="1" wp14:anchorId="74E15060" wp14:editId="6BCB4247">
                <wp:simplePos x="0" y="0"/>
                <wp:positionH relativeFrom="column">
                  <wp:posOffset>735965</wp:posOffset>
                </wp:positionH>
                <wp:positionV relativeFrom="paragraph">
                  <wp:posOffset>5715</wp:posOffset>
                </wp:positionV>
                <wp:extent cx="2369185" cy="802640"/>
                <wp:effectExtent l="95250" t="76200" r="107315" b="9271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02640"/>
                        </a:xfrm>
                        <a:prstGeom prst="rect">
                          <a:avLst/>
                        </a:prstGeom>
                        <a:solidFill>
                          <a:srgbClr val="FFFFFF"/>
                        </a:solidFill>
                        <a:ln w="25400">
                          <a:solidFill>
                            <a:schemeClr val="accent6">
                              <a:lumMod val="75000"/>
                            </a:schemeClr>
                          </a:solidFill>
                          <a:miter lim="800000"/>
                          <a:headEnd/>
                          <a:tailEnd/>
                        </a:ln>
                        <a:effectLst>
                          <a:outerShdw blurRad="63500" sx="102000" sy="102000" algn="ctr" rotWithShape="0">
                            <a:prstClr val="black">
                              <a:alpha val="40000"/>
                            </a:prstClr>
                          </a:outerShdw>
                        </a:effectLst>
                      </wps:spPr>
                      <wps:txbx>
                        <w:txbxContent>
                          <w:p w14:paraId="52B42B30" w14:textId="29DC1290" w:rsidR="006B5D25" w:rsidRPr="00041157" w:rsidRDefault="006B5D25" w:rsidP="00000285">
                            <w:pPr>
                              <w:pStyle w:val="paragraph"/>
                              <w:spacing w:before="120" w:beforeAutospacing="0" w:after="0" w:afterAutospacing="0"/>
                              <w:ind w:right="45"/>
                              <w:textAlignment w:val="baseline"/>
                              <w:rPr>
                                <w:rStyle w:val="normaltextrun"/>
                                <w:rFonts w:asciiTheme="majorHAnsi" w:hAnsiTheme="majorHAnsi" w:cs="Segoe UI"/>
                                <w:sz w:val="18"/>
                                <w:szCs w:val="20"/>
                              </w:rPr>
                            </w:pPr>
                            <w:r w:rsidRPr="00041157">
                              <w:rPr>
                                <w:rStyle w:val="normaltextrun"/>
                                <w:rFonts w:asciiTheme="majorHAnsi" w:hAnsiTheme="majorHAnsi" w:cs="Segoe UI"/>
                                <w:b/>
                                <w:sz w:val="18"/>
                                <w:szCs w:val="20"/>
                              </w:rPr>
                              <w:t>To view more than 3 grade levels below</w:t>
                            </w:r>
                            <w:r w:rsidRPr="00041157">
                              <w:rPr>
                                <w:rStyle w:val="normaltextrun"/>
                                <w:rFonts w:asciiTheme="majorHAnsi" w:hAnsiTheme="majorHAnsi" w:cs="Segoe UI"/>
                                <w:sz w:val="18"/>
                                <w:szCs w:val="20"/>
                              </w:rPr>
                              <w:t>:</w:t>
                            </w:r>
                          </w:p>
                          <w:p w14:paraId="51192F90" w14:textId="75543F69" w:rsidR="00000285" w:rsidRPr="00041157" w:rsidRDefault="006B5D25" w:rsidP="00041157">
                            <w:pPr>
                              <w:pStyle w:val="paragraph"/>
                              <w:numPr>
                                <w:ilvl w:val="0"/>
                                <w:numId w:val="27"/>
                              </w:numPr>
                              <w:spacing w:before="80" w:beforeAutospacing="0" w:after="0" w:afterAutospacing="0"/>
                              <w:ind w:left="547" w:right="43"/>
                              <w:textAlignment w:val="baseline"/>
                              <w:rPr>
                                <w:rStyle w:val="normaltextrun"/>
                                <w:sz w:val="18"/>
                              </w:rPr>
                            </w:pPr>
                            <w:r w:rsidRPr="00041157">
                              <w:rPr>
                                <w:rStyle w:val="normaltextrun"/>
                                <w:rFonts w:asciiTheme="majorHAnsi" w:hAnsiTheme="majorHAnsi" w:cs="Segoe UI"/>
                                <w:sz w:val="18"/>
                                <w:szCs w:val="20"/>
                              </w:rPr>
                              <w:t>select rows as shown on this example</w:t>
                            </w:r>
                          </w:p>
                          <w:p w14:paraId="3C119814" w14:textId="13E72AAA" w:rsidR="006B5D25" w:rsidRPr="00041157" w:rsidRDefault="006B5D25" w:rsidP="006B5D25">
                            <w:pPr>
                              <w:pStyle w:val="paragraph"/>
                              <w:numPr>
                                <w:ilvl w:val="0"/>
                                <w:numId w:val="27"/>
                              </w:numPr>
                              <w:spacing w:before="0" w:beforeAutospacing="0" w:after="0" w:afterAutospacing="0"/>
                              <w:ind w:left="547" w:right="43"/>
                              <w:textAlignment w:val="baseline"/>
                              <w:rPr>
                                <w:sz w:val="18"/>
                              </w:rPr>
                            </w:pPr>
                            <w:r w:rsidRPr="00041157">
                              <w:rPr>
                                <w:rFonts w:asciiTheme="majorHAnsi" w:hAnsiTheme="majorHAnsi" w:cstheme="majorHAnsi"/>
                                <w:sz w:val="18"/>
                              </w:rPr>
                              <w:t>right click</w:t>
                            </w:r>
                          </w:p>
                          <w:p w14:paraId="265C7588" w14:textId="60DB5D0C" w:rsidR="006B5D25" w:rsidRPr="00041157" w:rsidRDefault="006B5D25" w:rsidP="006B5D25">
                            <w:pPr>
                              <w:pStyle w:val="paragraph"/>
                              <w:numPr>
                                <w:ilvl w:val="0"/>
                                <w:numId w:val="27"/>
                              </w:numPr>
                              <w:spacing w:before="0" w:beforeAutospacing="0" w:after="0" w:afterAutospacing="0"/>
                              <w:ind w:left="547" w:right="43"/>
                              <w:textAlignment w:val="baseline"/>
                              <w:rPr>
                                <w:sz w:val="18"/>
                              </w:rPr>
                            </w:pPr>
                            <w:r w:rsidRPr="00041157">
                              <w:rPr>
                                <w:rFonts w:asciiTheme="majorHAnsi" w:hAnsiTheme="majorHAnsi" w:cstheme="majorHAnsi"/>
                                <w:sz w:val="18"/>
                              </w:rPr>
                              <w:t>select “Unhide”</w:t>
                            </w:r>
                          </w:p>
                        </w:txbxContent>
                      </wps:txbx>
                      <wps:bodyPr rot="0" vert="horz" wrap="square" lIns="91440" tIns="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15060" id="_x0000_t202" coordsize="21600,21600" o:spt="202" path="m,l,21600r21600,l21600,xe">
                <v:stroke joinstyle="miter"/>
                <v:path gradientshapeok="t" o:connecttype="rect"/>
              </v:shapetype>
              <v:shape id="Text Box 2" o:spid="_x0000_s1029" type="#_x0000_t202" style="position:absolute;margin-left:57.95pt;margin-top:.45pt;width:186.55pt;height:63.2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" strokecolor="#e36c0a [2409]" strokeweight="2pt">
                <v:shadow on="t" type="perspective" color="black" opacity="26214f" offset="0,0" matrix="66847f,,,66847f"/>
                <v:textbox inset=",0,,7.2pt">
                  <w:txbxContent>
                    <w:p w14:paraId="52B42B30" w14:textId="29DC1290" w:rsidR="006B5D25" w:rsidRPr="00041157" w:rsidRDefault="006B5D25" w:rsidP="00000285">
                      <w:pPr>
                        <w:pStyle w:val="paragraph"/>
                        <w:spacing w:before="120" w:beforeAutospacing="0" w:after="0" w:afterAutospacing="0"/>
                        <w:ind w:right="45"/>
                        <w:textAlignment w:val="baseline"/>
                        <w:rPr>
                          <w:rStyle w:val="normaltextrun"/>
                          <w:rFonts w:asciiTheme="majorHAnsi" w:hAnsiTheme="majorHAnsi" w:cs="Segoe UI"/>
                          <w:sz w:val="18"/>
                          <w:szCs w:val="20"/>
                        </w:rPr>
                      </w:pPr>
                      <w:r w:rsidRPr="00041157">
                        <w:rPr>
                          <w:rStyle w:val="normaltextrun"/>
                          <w:rFonts w:asciiTheme="majorHAnsi" w:hAnsiTheme="majorHAnsi" w:cs="Segoe UI"/>
                          <w:b/>
                          <w:sz w:val="18"/>
                          <w:szCs w:val="20"/>
                        </w:rPr>
                        <w:t>To view more than 3 grade levels below</w:t>
                      </w:r>
                      <w:r w:rsidRPr="00041157">
                        <w:rPr>
                          <w:rStyle w:val="normaltextrun"/>
                          <w:rFonts w:asciiTheme="majorHAnsi" w:hAnsiTheme="majorHAnsi" w:cs="Segoe UI"/>
                          <w:sz w:val="18"/>
                          <w:szCs w:val="20"/>
                        </w:rPr>
                        <w:t>:</w:t>
                      </w:r>
                    </w:p>
                    <w:p w14:paraId="51192F90" w14:textId="75543F69" w:rsidR="00000285" w:rsidRPr="00041157" w:rsidRDefault="006B5D25" w:rsidP="00041157">
                      <w:pPr>
                        <w:pStyle w:val="paragraph"/>
                        <w:numPr>
                          <w:ilvl w:val="0"/>
                          <w:numId w:val="27"/>
                        </w:numPr>
                        <w:spacing w:before="80" w:beforeAutospacing="0" w:after="0" w:afterAutospacing="0"/>
                        <w:ind w:left="547" w:right="43"/>
                        <w:textAlignment w:val="baseline"/>
                        <w:rPr>
                          <w:rStyle w:val="normaltextrun"/>
                          <w:sz w:val="18"/>
                        </w:rPr>
                      </w:pPr>
                      <w:r w:rsidRPr="00041157">
                        <w:rPr>
                          <w:rStyle w:val="normaltextrun"/>
                          <w:rFonts w:asciiTheme="majorHAnsi" w:hAnsiTheme="majorHAnsi" w:cs="Segoe UI"/>
                          <w:sz w:val="18"/>
                          <w:szCs w:val="20"/>
                        </w:rPr>
                        <w:t>select rows as shown on this example</w:t>
                      </w:r>
                    </w:p>
                    <w:p w14:paraId="3C119814" w14:textId="13E72AAA" w:rsidR="006B5D25" w:rsidRPr="00041157" w:rsidRDefault="006B5D25" w:rsidP="006B5D25">
                      <w:pPr>
                        <w:pStyle w:val="paragraph"/>
                        <w:numPr>
                          <w:ilvl w:val="0"/>
                          <w:numId w:val="27"/>
                        </w:numPr>
                        <w:spacing w:before="0" w:beforeAutospacing="0" w:after="0" w:afterAutospacing="0"/>
                        <w:ind w:left="547" w:right="43"/>
                        <w:textAlignment w:val="baseline"/>
                        <w:rPr>
                          <w:sz w:val="18"/>
                        </w:rPr>
                      </w:pPr>
                      <w:r w:rsidRPr="00041157">
                        <w:rPr>
                          <w:rFonts w:asciiTheme="majorHAnsi" w:hAnsiTheme="majorHAnsi" w:cstheme="majorHAnsi"/>
                          <w:sz w:val="18"/>
                        </w:rPr>
                        <w:t>right click</w:t>
                      </w:r>
                    </w:p>
                    <w:p w14:paraId="265C7588" w14:textId="60DB5D0C" w:rsidR="006B5D25" w:rsidRPr="00041157" w:rsidRDefault="006B5D25" w:rsidP="006B5D25">
                      <w:pPr>
                        <w:pStyle w:val="paragraph"/>
                        <w:numPr>
                          <w:ilvl w:val="0"/>
                          <w:numId w:val="27"/>
                        </w:numPr>
                        <w:spacing w:before="0" w:beforeAutospacing="0" w:after="0" w:afterAutospacing="0"/>
                        <w:ind w:left="547" w:right="43"/>
                        <w:textAlignment w:val="baseline"/>
                        <w:rPr>
                          <w:sz w:val="18"/>
                        </w:rPr>
                      </w:pPr>
                      <w:r w:rsidRPr="00041157">
                        <w:rPr>
                          <w:rFonts w:asciiTheme="majorHAnsi" w:hAnsiTheme="majorHAnsi" w:cstheme="majorHAnsi"/>
                          <w:sz w:val="18"/>
                        </w:rPr>
                        <w:t>select “Unhide”</w:t>
                      </w:r>
                    </w:p>
                  </w:txbxContent>
                </v:textbox>
              </v:shape>
            </w:pict>
          </mc:Fallback>
        </mc:AlternateContent>
      </w:r>
    </w:p>
    <w:p w14:paraId="332EEC27" w14:textId="4F36B260"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5757105" w14:textId="43E30C23" w:rsidR="00000285" w:rsidRDefault="00307762" w:rsidP="00935846">
      <w:pPr>
        <w:pStyle w:val="paragraph"/>
        <w:spacing w:before="0" w:beforeAutospacing="0" w:after="0" w:afterAutospacing="0"/>
        <w:textAlignment w:val="baseline"/>
        <w:rPr>
          <w:rFonts w:asciiTheme="majorHAnsi" w:hAnsiTheme="majorHAnsi" w:cs="Segoe UI"/>
          <w:sz w:val="22"/>
          <w:szCs w:val="20"/>
        </w:rPr>
      </w:pPr>
      <w:r w:rsidRPr="00000285">
        <w:rPr>
          <w:rStyle w:val="normaltextrun"/>
          <w:rFonts w:asciiTheme="majorHAnsi" w:hAnsiTheme="majorHAnsi" w:cs="Segoe UI"/>
          <w:noProof/>
          <w:sz w:val="22"/>
          <w:szCs w:val="20"/>
        </w:rPr>
        <mc:AlternateContent>
          <mc:Choice Requires="wps">
            <w:drawing>
              <wp:anchor distT="45720" distB="45720" distL="114300" distR="114300" simplePos="0" relativeHeight="252010496" behindDoc="0" locked="0" layoutInCell="1" allowOverlap="1" wp14:anchorId="13A4F25E" wp14:editId="26AC495F">
                <wp:simplePos x="0" y="0"/>
                <wp:positionH relativeFrom="column">
                  <wp:posOffset>4178300</wp:posOffset>
                </wp:positionH>
                <wp:positionV relativeFrom="paragraph">
                  <wp:posOffset>5715</wp:posOffset>
                </wp:positionV>
                <wp:extent cx="1740535" cy="365125"/>
                <wp:effectExtent l="95250" t="76200" r="107315" b="920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65125"/>
                        </a:xfrm>
                        <a:prstGeom prst="rect">
                          <a:avLst/>
                        </a:prstGeom>
                        <a:solidFill>
                          <a:srgbClr val="FFFFFF"/>
                        </a:solidFill>
                        <a:ln w="25400">
                          <a:solidFill>
                            <a:schemeClr val="accent6">
                              <a:lumMod val="75000"/>
                            </a:schemeClr>
                          </a:solidFill>
                          <a:miter lim="800000"/>
                          <a:headEnd/>
                          <a:tailEnd/>
                        </a:ln>
                        <a:effectLst>
                          <a:outerShdw blurRad="63500" sx="102000" sy="102000" algn="ctr" rotWithShape="0">
                            <a:prstClr val="black">
                              <a:alpha val="40000"/>
                            </a:prstClr>
                          </a:outerShdw>
                        </a:effectLst>
                      </wps:spPr>
                      <wps:txbx>
                        <w:txbxContent>
                          <w:p w14:paraId="0B2A53D3" w14:textId="243086E7" w:rsidR="00041157" w:rsidRPr="00041157" w:rsidRDefault="00041157" w:rsidP="00041157">
                            <w:pPr>
                              <w:pStyle w:val="paragraph"/>
                              <w:spacing w:before="120" w:beforeAutospacing="0" w:after="0" w:afterAutospacing="0"/>
                              <w:ind w:right="45"/>
                              <w:jc w:val="center"/>
                              <w:textAlignment w:val="baseline"/>
                              <w:rPr>
                                <w:sz w:val="22"/>
                              </w:rPr>
                            </w:pPr>
                            <w:r w:rsidRPr="00041157">
                              <w:rPr>
                                <w:rStyle w:val="normaltextrun"/>
                                <w:rFonts w:asciiTheme="majorHAnsi" w:hAnsiTheme="majorHAnsi" w:cs="Segoe UI"/>
                                <w:sz w:val="22"/>
                                <w:szCs w:val="20"/>
                              </w:rPr>
                              <w:t>Expanded TEKS Scaffold</w:t>
                            </w:r>
                          </w:p>
                        </w:txbxContent>
                      </wps:txbx>
                      <wps:bodyPr rot="0" vert="horz" wrap="square" lIns="91440" tIns="0" rIns="91440" bIns="9144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4F25E" id="_x0000_s1030" type="#_x0000_t202" style="position:absolute;margin-left:329pt;margin-top:.45pt;width:137.05pt;height:28.7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" strokecolor="#e36c0a [2409]" strokeweight="2pt">
                <v:shadow on="t" type="perspective" color="black" opacity="26214f" offset="0,0" matrix="66847f,,,66847f"/>
                <v:textbox inset=",0,,7.2pt">
                  <w:txbxContent>
                    <w:p w14:paraId="0B2A53D3" w14:textId="243086E7" w:rsidR="00041157" w:rsidRPr="00041157" w:rsidRDefault="00041157" w:rsidP="00041157">
                      <w:pPr>
                        <w:pStyle w:val="paragraph"/>
                        <w:spacing w:before="120" w:beforeAutospacing="0" w:after="0" w:afterAutospacing="0"/>
                        <w:ind w:right="45"/>
                        <w:jc w:val="center"/>
                        <w:textAlignment w:val="baseline"/>
                        <w:rPr>
                          <w:sz w:val="22"/>
                        </w:rPr>
                      </w:pPr>
                      <w:r w:rsidRPr="00041157">
                        <w:rPr>
                          <w:rStyle w:val="normaltextrun"/>
                          <w:rFonts w:asciiTheme="majorHAnsi" w:hAnsiTheme="majorHAnsi" w:cs="Segoe UI"/>
                          <w:sz w:val="22"/>
                          <w:szCs w:val="20"/>
                        </w:rPr>
                        <w:t>Expanded TEKS Scaffold</w:t>
                      </w:r>
                    </w:p>
                  </w:txbxContent>
                </v:textbox>
              </v:shape>
            </w:pict>
          </mc:Fallback>
        </mc:AlternateContent>
      </w:r>
    </w:p>
    <w:p w14:paraId="4DDA2A73" w14:textId="2E8C02DA"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1BCAE3E" w14:textId="785577D9" w:rsidR="00000285" w:rsidRDefault="00307762" w:rsidP="00935846">
      <w:pPr>
        <w:pStyle w:val="paragraph"/>
        <w:spacing w:before="0" w:beforeAutospacing="0" w:after="0" w:afterAutospacing="0"/>
        <w:textAlignment w:val="baseline"/>
        <w:rPr>
          <w:rFonts w:asciiTheme="majorHAnsi" w:hAnsiTheme="majorHAnsi" w:cs="Segoe UI"/>
          <w:sz w:val="22"/>
          <w:szCs w:val="20"/>
        </w:rPr>
      </w:pPr>
      <w:r w:rsidRPr="00000285">
        <w:rPr>
          <w:rFonts w:asciiTheme="majorHAnsi" w:hAnsiTheme="majorHAnsi" w:cs="Segoe UI"/>
          <w:noProof/>
          <w:sz w:val="22"/>
          <w:szCs w:val="20"/>
        </w:rPr>
        <mc:AlternateContent>
          <mc:Choice Requires="wps">
            <w:drawing>
              <wp:anchor distT="0" distB="0" distL="114300" distR="114300" simplePos="0" relativeHeight="252009472" behindDoc="0" locked="0" layoutInCell="1" allowOverlap="1" wp14:anchorId="68AFB4F8" wp14:editId="79F0FB82">
                <wp:simplePos x="0" y="0"/>
                <wp:positionH relativeFrom="column">
                  <wp:posOffset>4178631</wp:posOffset>
                </wp:positionH>
                <wp:positionV relativeFrom="paragraph">
                  <wp:posOffset>30812</wp:posOffset>
                </wp:positionV>
                <wp:extent cx="707142" cy="2059388"/>
                <wp:effectExtent l="76200" t="38100" r="36195" b="74295"/>
                <wp:wrapNone/>
                <wp:docPr id="199" name="Straight Arrow Connector 199"/>
                <wp:cNvGraphicFramePr/>
                <a:graphic xmlns:a="http://schemas.openxmlformats.org/drawingml/2006/main">
                  <a:graphicData uri="http://schemas.microsoft.com/office/word/2010/wordprocessingShape">
                    <wps:wsp>
                      <wps:cNvCnPr/>
                      <wps:spPr>
                        <a:xfrm flipH="1">
                          <a:off x="0" y="0"/>
                          <a:ext cx="707142" cy="2059388"/>
                        </a:xfrm>
                        <a:prstGeom prst="straightConnector1">
                          <a:avLst/>
                        </a:prstGeom>
                        <a:ln w="38100">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109D1" id="Straight Arrow Connector 199" o:spid="_x0000_s1026" type="#_x0000_t32" style="position:absolute;margin-left:329.05pt;margin-top:2.45pt;width:55.7pt;height:162.1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" strokecolor="#e36c0a [2409]" strokeweight="3pt">
                <v:stroke endarrow="block"/>
                <v:shadow on="t" color="black" opacity="24903f" origin=",.5" offset="0,.55556mm"/>
              </v:shape>
            </w:pict>
          </mc:Fallback>
        </mc:AlternateContent>
      </w:r>
    </w:p>
    <w:p w14:paraId="2B628222" w14:textId="6A82B4E9"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5DE09EA2" w14:textId="33633BAB" w:rsidR="00000285" w:rsidRDefault="00307762" w:rsidP="00935846">
      <w:pPr>
        <w:pStyle w:val="paragraph"/>
        <w:spacing w:before="0" w:beforeAutospacing="0" w:after="0" w:afterAutospacing="0"/>
        <w:textAlignment w:val="baseline"/>
        <w:rPr>
          <w:rFonts w:asciiTheme="majorHAnsi" w:hAnsiTheme="majorHAnsi" w:cs="Segoe UI"/>
          <w:sz w:val="22"/>
          <w:szCs w:val="20"/>
        </w:rPr>
      </w:pPr>
      <w:r>
        <w:rPr>
          <w:noProof/>
        </w:rPr>
        <w:drawing>
          <wp:anchor distT="0" distB="0" distL="114300" distR="114300" simplePos="0" relativeHeight="252003328" behindDoc="0" locked="0" layoutInCell="1" allowOverlap="1" wp14:anchorId="03A50139" wp14:editId="2AEEA07C">
            <wp:simplePos x="0" y="0"/>
            <wp:positionH relativeFrom="column">
              <wp:posOffset>417830</wp:posOffset>
            </wp:positionH>
            <wp:positionV relativeFrom="paragraph">
              <wp:posOffset>62175</wp:posOffset>
            </wp:positionV>
            <wp:extent cx="5589767" cy="3032875"/>
            <wp:effectExtent l="133350" t="95250" r="106680" b="914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9767" cy="30328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17E6EF" w14:textId="77777777"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8D255B8" w14:textId="6672AB3F"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0D395C7E" w14:textId="1FEB45B9"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051E605D" w14:textId="621447D3"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BD19A70" w14:textId="0C76D2F6"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3A87AA83" w14:textId="77777777"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3797C026" w14:textId="771F1A46"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D5ED921" w14:textId="1F22BA90"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0B120026" w14:textId="448F4E82"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26EC0C92" w14:textId="48C3A05A" w:rsidR="00000285" w:rsidRDefault="00307762" w:rsidP="00935846">
      <w:pPr>
        <w:pStyle w:val="paragraph"/>
        <w:spacing w:before="0" w:beforeAutospacing="0" w:after="0" w:afterAutospacing="0"/>
        <w:textAlignment w:val="baseline"/>
        <w:rPr>
          <w:rFonts w:asciiTheme="majorHAnsi" w:hAnsiTheme="majorHAnsi" w:cs="Segoe UI"/>
          <w:sz w:val="22"/>
          <w:szCs w:val="20"/>
        </w:rPr>
      </w:pPr>
      <w:r>
        <w:rPr>
          <w:rFonts w:ascii="Calibri" w:hAnsi="Calibri"/>
          <w:noProof/>
          <w:sz w:val="20"/>
          <w:szCs w:val="20"/>
        </w:rPr>
        <mc:AlternateContent>
          <mc:Choice Requires="wps">
            <w:drawing>
              <wp:anchor distT="0" distB="0" distL="114300" distR="114300" simplePos="0" relativeHeight="252005376" behindDoc="0" locked="0" layoutInCell="1" allowOverlap="1" wp14:anchorId="2627E590" wp14:editId="61BCC862">
                <wp:simplePos x="0" y="0"/>
                <wp:positionH relativeFrom="column">
                  <wp:posOffset>624205</wp:posOffset>
                </wp:positionH>
                <wp:positionV relativeFrom="paragraph">
                  <wp:posOffset>52015</wp:posOffset>
                </wp:positionV>
                <wp:extent cx="5335326" cy="1296062"/>
                <wp:effectExtent l="19050" t="19050" r="17780" b="18415"/>
                <wp:wrapNone/>
                <wp:docPr id="197" name="Rectangle 197"/>
                <wp:cNvGraphicFramePr/>
                <a:graphic xmlns:a="http://schemas.openxmlformats.org/drawingml/2006/main">
                  <a:graphicData uri="http://schemas.microsoft.com/office/word/2010/wordprocessingShape">
                    <wps:wsp>
                      <wps:cNvSpPr/>
                      <wps:spPr>
                        <a:xfrm>
                          <a:off x="0" y="0"/>
                          <a:ext cx="5335326" cy="1296062"/>
                        </a:xfrm>
                        <a:prstGeom prst="rect">
                          <a:avLst/>
                        </a:prstGeom>
                        <a:noFill/>
                        <a:ln w="38100">
                          <a:solidFill>
                            <a:schemeClr val="accent6">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F842C" id="Rectangle 197" o:spid="_x0000_s1026" style="position:absolute;margin-left:49.15pt;margin-top:4.1pt;width:420.1pt;height:102.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" filled="f" strokecolor="#e36c0a [2409]" strokeweight="3pt"/>
            </w:pict>
          </mc:Fallback>
        </mc:AlternateContent>
      </w:r>
    </w:p>
    <w:p w14:paraId="654C1669" w14:textId="25A251E2"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54431E79" w14:textId="60FE9B22"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28250E29" w14:textId="77777777"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126E21C9" w14:textId="6DAE0B5B"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3D107164" w14:textId="082B2E1B" w:rsidR="00000285" w:rsidRDefault="00000285" w:rsidP="00935846">
      <w:pPr>
        <w:pStyle w:val="paragraph"/>
        <w:spacing w:before="0" w:beforeAutospacing="0" w:after="0" w:afterAutospacing="0"/>
        <w:textAlignment w:val="baseline"/>
        <w:rPr>
          <w:rFonts w:asciiTheme="majorHAnsi" w:hAnsiTheme="majorHAnsi" w:cs="Segoe UI"/>
          <w:sz w:val="22"/>
          <w:szCs w:val="20"/>
        </w:rPr>
      </w:pPr>
    </w:p>
    <w:p w14:paraId="7A79B20F" w14:textId="77777777" w:rsidR="009F038B" w:rsidRDefault="009F038B" w:rsidP="00935846">
      <w:pPr>
        <w:pStyle w:val="paragraph"/>
        <w:spacing w:before="0" w:beforeAutospacing="0" w:after="0" w:afterAutospacing="0"/>
        <w:textAlignment w:val="baseline"/>
        <w:rPr>
          <w:rFonts w:asciiTheme="majorHAnsi" w:hAnsiTheme="majorHAnsi" w:cs="Segoe UI"/>
          <w:sz w:val="22"/>
          <w:szCs w:val="20"/>
        </w:rPr>
      </w:pPr>
    </w:p>
    <w:p w14:paraId="0B232D17" w14:textId="77777777" w:rsidR="00A220E0" w:rsidRDefault="00A220E0" w:rsidP="00935846">
      <w:pPr>
        <w:pStyle w:val="paragraph"/>
        <w:spacing w:before="0" w:beforeAutospacing="0" w:after="0" w:afterAutospacing="0"/>
        <w:textAlignment w:val="baseline"/>
        <w:rPr>
          <w:rFonts w:asciiTheme="majorHAnsi" w:hAnsiTheme="majorHAnsi" w:cs="Segoe UI"/>
          <w:sz w:val="22"/>
          <w:szCs w:val="20"/>
        </w:rPr>
      </w:pPr>
    </w:p>
    <w:p w14:paraId="21312E1A" w14:textId="77777777" w:rsidR="00A220E0" w:rsidRDefault="00A220E0" w:rsidP="00935846">
      <w:pPr>
        <w:pStyle w:val="paragraph"/>
        <w:spacing w:before="0" w:beforeAutospacing="0" w:after="0" w:afterAutospacing="0"/>
        <w:textAlignment w:val="baseline"/>
        <w:rPr>
          <w:rFonts w:asciiTheme="majorHAnsi" w:hAnsiTheme="majorHAnsi" w:cs="Segoe UI"/>
          <w:sz w:val="22"/>
          <w:szCs w:val="20"/>
        </w:rPr>
      </w:pPr>
    </w:p>
    <w:p w14:paraId="7C82276C" w14:textId="77777777" w:rsidR="005C0ED1" w:rsidRDefault="005C0ED1" w:rsidP="00935846">
      <w:pPr>
        <w:pStyle w:val="paragraph"/>
        <w:spacing w:before="0" w:beforeAutospacing="0" w:after="0" w:afterAutospacing="0"/>
        <w:textAlignment w:val="baseline"/>
        <w:rPr>
          <w:rFonts w:asciiTheme="majorHAnsi" w:hAnsiTheme="majorHAnsi" w:cs="Segoe UI"/>
          <w:sz w:val="22"/>
          <w:szCs w:val="20"/>
        </w:rPr>
      </w:pPr>
    </w:p>
    <w:p w14:paraId="180619B5" w14:textId="77777777"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68EF87A5" w14:textId="77777777"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03E87C16" w14:textId="77777777" w:rsidR="00307762" w:rsidRDefault="00307762" w:rsidP="00FA44E1">
      <w:pPr>
        <w:pStyle w:val="paragraph"/>
        <w:spacing w:before="0" w:beforeAutospacing="0" w:after="0" w:afterAutospacing="0"/>
        <w:jc w:val="center"/>
        <w:textAlignment w:val="baseline"/>
        <w:rPr>
          <w:rFonts w:asciiTheme="majorHAnsi" w:hAnsiTheme="majorHAnsi" w:cs="Segoe UI"/>
          <w:sz w:val="22"/>
          <w:szCs w:val="20"/>
        </w:rPr>
      </w:pPr>
    </w:p>
    <w:p w14:paraId="0682276E" w14:textId="4A2F490E"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13126A5E" w14:textId="77777777" w:rsidR="00307762" w:rsidRDefault="00307762" w:rsidP="00935846">
      <w:pPr>
        <w:pStyle w:val="paragraph"/>
        <w:spacing w:before="0" w:beforeAutospacing="0" w:after="0" w:afterAutospacing="0"/>
        <w:textAlignment w:val="baseline"/>
        <w:rPr>
          <w:rFonts w:asciiTheme="majorHAnsi" w:hAnsiTheme="majorHAnsi" w:cs="Segoe UI"/>
          <w:sz w:val="22"/>
          <w:szCs w:val="20"/>
        </w:rPr>
      </w:pPr>
    </w:p>
    <w:p w14:paraId="7704F496" w14:textId="08ECFBBD" w:rsidR="003E7D94" w:rsidRPr="00307762" w:rsidRDefault="003E7D94" w:rsidP="00935846">
      <w:pPr>
        <w:pStyle w:val="paragraph"/>
        <w:spacing w:before="0" w:beforeAutospacing="0" w:after="0" w:afterAutospacing="0"/>
        <w:textAlignment w:val="baseline"/>
        <w:rPr>
          <w:rFonts w:asciiTheme="majorHAnsi" w:hAnsiTheme="majorHAnsi" w:cs="Segoe UI"/>
          <w:sz w:val="20"/>
          <w:szCs w:val="20"/>
          <w:u w:val="single"/>
        </w:rPr>
      </w:pPr>
      <w:r w:rsidRPr="00307762">
        <w:rPr>
          <w:rFonts w:asciiTheme="majorHAnsi" w:hAnsiTheme="majorHAnsi" w:cs="Segoe UI"/>
          <w:sz w:val="20"/>
          <w:szCs w:val="20"/>
        </w:rPr>
        <w:t>TEKS Scaffolds are great tools for vertically aligning student expectations (SEs) and investigating concept development across grade levels. TEKS Scaffolds are organized by Process and Readiness Standards as individual tabs on the report.</w:t>
      </w:r>
      <w:r w:rsidR="00873370" w:rsidRPr="00307762">
        <w:rPr>
          <w:rFonts w:asciiTheme="majorHAnsi" w:hAnsiTheme="majorHAnsi" w:cs="Segoe UI"/>
          <w:sz w:val="20"/>
          <w:szCs w:val="20"/>
        </w:rPr>
        <w:t xml:space="preserve"> </w:t>
      </w:r>
    </w:p>
    <w:p w14:paraId="028AA2CC" w14:textId="1ECF29CF" w:rsidR="009F038B" w:rsidRDefault="009F038B" w:rsidP="00935846">
      <w:pPr>
        <w:pStyle w:val="paragraph"/>
        <w:spacing w:before="0" w:beforeAutospacing="0" w:after="0" w:afterAutospacing="0"/>
        <w:textAlignment w:val="baseline"/>
        <w:rPr>
          <w:rFonts w:asciiTheme="majorHAnsi" w:hAnsiTheme="majorHAnsi" w:cs="Segoe UI"/>
          <w:sz w:val="22"/>
          <w:szCs w:val="20"/>
        </w:rPr>
      </w:pPr>
    </w:p>
    <w:p w14:paraId="33639924" w14:textId="0C83BEA6" w:rsidR="00873370"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sidRPr="00000285">
        <w:rPr>
          <w:rStyle w:val="normaltextrun"/>
          <w:rFonts w:asciiTheme="majorHAnsi" w:hAnsiTheme="majorHAnsi" w:cs="Segoe UI"/>
          <w:noProof/>
          <w:sz w:val="22"/>
          <w:szCs w:val="20"/>
        </w:rPr>
        <mc:AlternateContent>
          <mc:Choice Requires="wps">
            <w:drawing>
              <wp:anchor distT="45720" distB="45720" distL="114300" distR="114300" simplePos="0" relativeHeight="252026880" behindDoc="0" locked="0" layoutInCell="1" allowOverlap="1" wp14:anchorId="0FEE1256" wp14:editId="1EB87C6B">
                <wp:simplePos x="0" y="0"/>
                <wp:positionH relativeFrom="column">
                  <wp:posOffset>-3479</wp:posOffset>
                </wp:positionH>
                <wp:positionV relativeFrom="paragraph">
                  <wp:posOffset>31805</wp:posOffset>
                </wp:positionV>
                <wp:extent cx="5772647" cy="580445"/>
                <wp:effectExtent l="133350" t="76200" r="152400" b="8636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647" cy="580445"/>
                        </a:xfrm>
                        <a:prstGeom prst="rect">
                          <a:avLst/>
                        </a:prstGeom>
                        <a:solidFill>
                          <a:srgbClr val="FFFFFF"/>
                        </a:solidFill>
                        <a:ln w="25400">
                          <a:solidFill>
                            <a:schemeClr val="accent6">
                              <a:lumMod val="75000"/>
                            </a:schemeClr>
                          </a:solidFill>
                          <a:miter lim="800000"/>
                          <a:headEnd/>
                          <a:tailEnd/>
                        </a:ln>
                        <a:effectLst>
                          <a:outerShdw blurRad="63500" sx="102000" sy="102000" algn="ctr" rotWithShape="0">
                            <a:prstClr val="black">
                              <a:alpha val="40000"/>
                            </a:prstClr>
                          </a:outerShdw>
                        </a:effectLst>
                      </wps:spPr>
                      <wps:txbx>
                        <w:txbxContent>
                          <w:p w14:paraId="064F286A" w14:textId="2A6DC7C4" w:rsidR="00873370" w:rsidRPr="00873370" w:rsidRDefault="00873370" w:rsidP="00873370">
                            <w:pPr>
                              <w:pStyle w:val="paragraph"/>
                              <w:spacing w:before="120" w:beforeAutospacing="0" w:after="0" w:afterAutospacing="0"/>
                              <w:ind w:right="45"/>
                              <w:textAlignment w:val="baseline"/>
                              <w:rPr>
                                <w:sz w:val="20"/>
                              </w:rPr>
                            </w:pPr>
                            <w:r w:rsidRPr="00873370">
                              <w:rPr>
                                <w:rStyle w:val="normaltextrun"/>
                                <w:rFonts w:asciiTheme="majorHAnsi" w:hAnsiTheme="majorHAnsi" w:cs="Segoe UI"/>
                                <w:sz w:val="20"/>
                                <w:szCs w:val="20"/>
                              </w:rPr>
                              <w:t>Where applicable, “</w:t>
                            </w:r>
                            <w:r w:rsidRPr="00873370">
                              <w:rPr>
                                <w:rStyle w:val="normaltextrun"/>
                                <w:rFonts w:asciiTheme="majorHAnsi" w:hAnsiTheme="majorHAnsi" w:cs="Segoe UI"/>
                                <w:b/>
                                <w:sz w:val="20"/>
                                <w:szCs w:val="20"/>
                              </w:rPr>
                              <w:t>&gt;&gt;</w:t>
                            </w:r>
                            <w:r w:rsidRPr="00873370">
                              <w:rPr>
                                <w:rStyle w:val="normaltextrun"/>
                                <w:rFonts w:asciiTheme="majorHAnsi" w:hAnsiTheme="majorHAnsi" w:cs="Segoe UI"/>
                                <w:sz w:val="20"/>
                                <w:szCs w:val="20"/>
                              </w:rPr>
                              <w:t xml:space="preserve">” symbols are used to help teachers identify </w:t>
                            </w:r>
                            <w:r w:rsidRPr="00873370">
                              <w:rPr>
                                <w:rStyle w:val="normaltextrun"/>
                                <w:rFonts w:asciiTheme="majorHAnsi" w:hAnsiTheme="majorHAnsi" w:cs="Segoe UI"/>
                                <w:sz w:val="20"/>
                                <w:szCs w:val="20"/>
                                <w:u w:val="single"/>
                              </w:rPr>
                              <w:t>suggested standards for pre-assessment to determine where to begin instruction</w:t>
                            </w:r>
                            <w:r w:rsidRPr="00873370">
                              <w:rPr>
                                <w:rStyle w:val="normaltextrun"/>
                                <w:rFonts w:asciiTheme="majorHAnsi" w:hAnsiTheme="majorHAnsi" w:cs="Segoe UI"/>
                                <w:sz w:val="20"/>
                                <w:szCs w:val="20"/>
                              </w:rPr>
                              <w:t xml:space="preserve"> (if needed).</w:t>
                            </w:r>
                          </w:p>
                        </w:txbxContent>
                      </wps:txbx>
                      <wps:bodyPr rot="0" vert="horz" wrap="square" lIns="91440" tIns="0" rIns="91440" bIns="9144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EE1256" id="_x0000_s1031" type="#_x0000_t202" style="position:absolute;margin-left:-.25pt;margin-top:2.5pt;width:454.55pt;height:45.7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" strokecolor="#e36c0a [2409]" strokeweight="2pt">
                <v:shadow on="t" type="perspective" color="black" opacity="26214f" offset="0,0" matrix="66847f,,,66847f"/>
                <v:textbox inset=",0,,7.2pt">
                  <w:txbxContent>
                    <w:p w14:paraId="064F286A" w14:textId="2A6DC7C4" w:rsidR="00873370" w:rsidRPr="00873370" w:rsidRDefault="00873370" w:rsidP="00873370">
                      <w:pPr>
                        <w:pStyle w:val="paragraph"/>
                        <w:spacing w:before="120" w:beforeAutospacing="0" w:after="0" w:afterAutospacing="0"/>
                        <w:ind w:right="45"/>
                        <w:textAlignment w:val="baseline"/>
                        <w:rPr>
                          <w:sz w:val="20"/>
                        </w:rPr>
                      </w:pPr>
                      <w:r w:rsidRPr="00873370">
                        <w:rPr>
                          <w:rStyle w:val="normaltextrun"/>
                          <w:rFonts w:asciiTheme="majorHAnsi" w:hAnsiTheme="majorHAnsi" w:cs="Segoe UI"/>
                          <w:sz w:val="20"/>
                          <w:szCs w:val="20"/>
                        </w:rPr>
                        <w:t>Where applicable, “</w:t>
                      </w:r>
                      <w:r w:rsidRPr="00873370">
                        <w:rPr>
                          <w:rStyle w:val="normaltextrun"/>
                          <w:rFonts w:asciiTheme="majorHAnsi" w:hAnsiTheme="majorHAnsi" w:cs="Segoe UI"/>
                          <w:b/>
                          <w:sz w:val="20"/>
                          <w:szCs w:val="20"/>
                        </w:rPr>
                        <w:t>&gt;&gt;</w:t>
                      </w:r>
                      <w:r w:rsidRPr="00873370">
                        <w:rPr>
                          <w:rStyle w:val="normaltextrun"/>
                          <w:rFonts w:asciiTheme="majorHAnsi" w:hAnsiTheme="majorHAnsi" w:cs="Segoe UI"/>
                          <w:sz w:val="20"/>
                          <w:szCs w:val="20"/>
                        </w:rPr>
                        <w:t xml:space="preserve">” symbols are used to help teachers identify </w:t>
                      </w:r>
                      <w:r w:rsidRPr="00873370">
                        <w:rPr>
                          <w:rStyle w:val="normaltextrun"/>
                          <w:rFonts w:asciiTheme="majorHAnsi" w:hAnsiTheme="majorHAnsi" w:cs="Segoe UI"/>
                          <w:sz w:val="20"/>
                          <w:szCs w:val="20"/>
                          <w:u w:val="single"/>
                        </w:rPr>
                        <w:t>suggested standards for pre-assessment to determine where to begin instruction</w:t>
                      </w:r>
                      <w:r w:rsidRPr="00873370">
                        <w:rPr>
                          <w:rStyle w:val="normaltextrun"/>
                          <w:rFonts w:asciiTheme="majorHAnsi" w:hAnsiTheme="majorHAnsi" w:cs="Segoe UI"/>
                          <w:sz w:val="20"/>
                          <w:szCs w:val="20"/>
                        </w:rPr>
                        <w:t xml:space="preserve"> (if needed).</w:t>
                      </w:r>
                    </w:p>
                  </w:txbxContent>
                </v:textbox>
              </v:shape>
            </w:pict>
          </mc:Fallback>
        </mc:AlternateContent>
      </w:r>
    </w:p>
    <w:p w14:paraId="1B253F56" w14:textId="2694CFCC" w:rsidR="009F038B" w:rsidRDefault="009F038B"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44D9E434" w14:textId="753CFF76" w:rsidR="001D55B6" w:rsidRDefault="001D55B6"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32E4FE1A" w14:textId="40214ABA" w:rsidR="00873370"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sidRPr="00000285">
        <w:rPr>
          <w:rFonts w:asciiTheme="majorHAnsi" w:hAnsiTheme="majorHAnsi" w:cs="Segoe UI"/>
          <w:noProof/>
          <w:sz w:val="22"/>
          <w:szCs w:val="20"/>
        </w:rPr>
        <mc:AlternateContent>
          <mc:Choice Requires="wps">
            <w:drawing>
              <wp:anchor distT="0" distB="0" distL="114300" distR="114300" simplePos="0" relativeHeight="252025856" behindDoc="0" locked="0" layoutInCell="1" allowOverlap="1" wp14:anchorId="2E9D8383" wp14:editId="1215C707">
                <wp:simplePos x="0" y="0"/>
                <wp:positionH relativeFrom="column">
                  <wp:posOffset>513080</wp:posOffset>
                </wp:positionH>
                <wp:positionV relativeFrom="paragraph">
                  <wp:posOffset>12369</wp:posOffset>
                </wp:positionV>
                <wp:extent cx="484118" cy="349858"/>
                <wp:effectExtent l="57150" t="38100" r="49530" b="88900"/>
                <wp:wrapNone/>
                <wp:docPr id="219" name="Straight Arrow Connector 219"/>
                <wp:cNvGraphicFramePr/>
                <a:graphic xmlns:a="http://schemas.openxmlformats.org/drawingml/2006/main">
                  <a:graphicData uri="http://schemas.microsoft.com/office/word/2010/wordprocessingShape">
                    <wps:wsp>
                      <wps:cNvCnPr/>
                      <wps:spPr>
                        <a:xfrm flipH="1">
                          <a:off x="0" y="0"/>
                          <a:ext cx="484118" cy="349858"/>
                        </a:xfrm>
                        <a:prstGeom prst="straightConnector1">
                          <a:avLst/>
                        </a:prstGeom>
                        <a:ln w="38100">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3B030" id="Straight Arrow Connector 219" o:spid="_x0000_s1026" type="#_x0000_t32" style="position:absolute;margin-left:40.4pt;margin-top:.95pt;width:38.1pt;height:27.55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" strokecolor="#e36c0a [2409]" strokeweight="3pt">
                <v:stroke endarrow="block"/>
                <v:shadow on="t" color="black" opacity="24903f" origin=",.5" offset="0,.55556mm"/>
              </v:shape>
            </w:pict>
          </mc:Fallback>
        </mc:AlternateContent>
      </w:r>
    </w:p>
    <w:p w14:paraId="370F829C" w14:textId="6475E0D1" w:rsidR="003E7D94"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Pr>
          <w:noProof/>
        </w:rPr>
        <w:drawing>
          <wp:anchor distT="0" distB="0" distL="114300" distR="114300" simplePos="0" relativeHeight="252011520" behindDoc="0" locked="0" layoutInCell="1" allowOverlap="1" wp14:anchorId="3C6F44B4" wp14:editId="0FBE2D4B">
            <wp:simplePos x="0" y="0"/>
            <wp:positionH relativeFrom="column">
              <wp:posOffset>345156</wp:posOffset>
            </wp:positionH>
            <wp:positionV relativeFrom="paragraph">
              <wp:posOffset>152511</wp:posOffset>
            </wp:positionV>
            <wp:extent cx="5359179" cy="822057"/>
            <wp:effectExtent l="114300" t="76200" r="108585" b="7366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9179" cy="82205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403F7A7" w14:textId="4EB3FEA5" w:rsidR="003E7D94"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Pr>
          <w:rFonts w:ascii="Calibri" w:hAnsi="Calibri"/>
          <w:noProof/>
          <w:sz w:val="20"/>
          <w:szCs w:val="20"/>
        </w:rPr>
        <mc:AlternateContent>
          <mc:Choice Requires="wps">
            <w:drawing>
              <wp:anchor distT="0" distB="0" distL="114300" distR="114300" simplePos="0" relativeHeight="252013568" behindDoc="0" locked="0" layoutInCell="1" allowOverlap="1" wp14:anchorId="090A3D5A" wp14:editId="3E589E5A">
                <wp:simplePos x="0" y="0"/>
                <wp:positionH relativeFrom="column">
                  <wp:posOffset>337820</wp:posOffset>
                </wp:positionH>
                <wp:positionV relativeFrom="paragraph">
                  <wp:posOffset>60629</wp:posOffset>
                </wp:positionV>
                <wp:extent cx="302150" cy="222637"/>
                <wp:effectExtent l="19050" t="19050" r="22225" b="25400"/>
                <wp:wrapNone/>
                <wp:docPr id="209" name="Rectangle 209"/>
                <wp:cNvGraphicFramePr/>
                <a:graphic xmlns:a="http://schemas.openxmlformats.org/drawingml/2006/main">
                  <a:graphicData uri="http://schemas.microsoft.com/office/word/2010/wordprocessingShape">
                    <wps:wsp>
                      <wps:cNvSpPr/>
                      <wps:spPr>
                        <a:xfrm>
                          <a:off x="0" y="0"/>
                          <a:ext cx="302150" cy="222637"/>
                        </a:xfrm>
                        <a:prstGeom prst="rect">
                          <a:avLst/>
                        </a:prstGeom>
                        <a:noFill/>
                        <a:ln w="38100">
                          <a:solidFill>
                            <a:schemeClr val="accent6">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B516" id="Rectangle 209" o:spid="_x0000_s1026" style="position:absolute;margin-left:26.6pt;margin-top:4.75pt;width:23.8pt;height:17.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" filled="f" strokecolor="#e36c0a [2409]" strokeweight="3pt"/>
            </w:pict>
          </mc:Fallback>
        </mc:AlternateContent>
      </w:r>
    </w:p>
    <w:p w14:paraId="70A3E98C" w14:textId="20FCDC52" w:rsidR="003E7D94"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Pr>
          <w:rFonts w:ascii="Calibri" w:hAnsi="Calibri"/>
          <w:noProof/>
          <w:sz w:val="20"/>
          <w:szCs w:val="20"/>
        </w:rPr>
        <mc:AlternateContent>
          <mc:Choice Requires="wps">
            <w:drawing>
              <wp:anchor distT="0" distB="0" distL="114300" distR="114300" simplePos="0" relativeHeight="252017664" behindDoc="0" locked="0" layoutInCell="1" allowOverlap="1" wp14:anchorId="719AF3E0" wp14:editId="785C2BB3">
                <wp:simplePos x="0" y="0"/>
                <wp:positionH relativeFrom="column">
                  <wp:posOffset>3065145</wp:posOffset>
                </wp:positionH>
                <wp:positionV relativeFrom="paragraph">
                  <wp:posOffset>129540</wp:posOffset>
                </wp:positionV>
                <wp:extent cx="1041621" cy="182880"/>
                <wp:effectExtent l="19050" t="19050" r="25400" b="26670"/>
                <wp:wrapNone/>
                <wp:docPr id="212" name="Rectangle 212"/>
                <wp:cNvGraphicFramePr/>
                <a:graphic xmlns:a="http://schemas.openxmlformats.org/drawingml/2006/main">
                  <a:graphicData uri="http://schemas.microsoft.com/office/word/2010/wordprocessingShape">
                    <wps:wsp>
                      <wps:cNvSpPr/>
                      <wps:spPr>
                        <a:xfrm>
                          <a:off x="0" y="0"/>
                          <a:ext cx="1041621" cy="182880"/>
                        </a:xfrm>
                        <a:prstGeom prst="rect">
                          <a:avLst/>
                        </a:prstGeom>
                        <a:noFill/>
                        <a:ln w="38100">
                          <a:solidFill>
                            <a:schemeClr val="accent6">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A771F" id="Rectangle 212" o:spid="_x0000_s1026" style="position:absolute;margin-left:241.35pt;margin-top:10.2pt;width:82pt;height:14.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" filled="f" strokecolor="#e36c0a [2409]" strokeweight="3pt"/>
            </w:pict>
          </mc:Fallback>
        </mc:AlternateContent>
      </w:r>
    </w:p>
    <w:p w14:paraId="4BD93D90" w14:textId="003EBFDF" w:rsidR="003E7D94"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sidRPr="00000285">
        <w:rPr>
          <w:rFonts w:asciiTheme="majorHAnsi" w:hAnsiTheme="majorHAnsi" w:cs="Segoe UI"/>
          <w:noProof/>
          <w:sz w:val="22"/>
          <w:szCs w:val="20"/>
        </w:rPr>
        <mc:AlternateContent>
          <mc:Choice Requires="wps">
            <w:drawing>
              <wp:anchor distT="0" distB="0" distL="114300" distR="114300" simplePos="0" relativeHeight="252028928" behindDoc="0" locked="0" layoutInCell="1" allowOverlap="1" wp14:anchorId="6454EE46" wp14:editId="5AA67580">
                <wp:simplePos x="0" y="0"/>
                <wp:positionH relativeFrom="column">
                  <wp:posOffset>2016125</wp:posOffset>
                </wp:positionH>
                <wp:positionV relativeFrom="paragraph">
                  <wp:posOffset>36499</wp:posOffset>
                </wp:positionV>
                <wp:extent cx="1049572" cy="667468"/>
                <wp:effectExtent l="57150" t="38100" r="55880" b="94615"/>
                <wp:wrapNone/>
                <wp:docPr id="220" name="Straight Arrow Connector 220"/>
                <wp:cNvGraphicFramePr/>
                <a:graphic xmlns:a="http://schemas.openxmlformats.org/drawingml/2006/main">
                  <a:graphicData uri="http://schemas.microsoft.com/office/word/2010/wordprocessingShape">
                    <wps:wsp>
                      <wps:cNvCnPr/>
                      <wps:spPr>
                        <a:xfrm flipV="1">
                          <a:off x="0" y="0"/>
                          <a:ext cx="1049572" cy="667468"/>
                        </a:xfrm>
                        <a:prstGeom prst="straightConnector1">
                          <a:avLst/>
                        </a:prstGeom>
                        <a:ln w="38100">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B2B50" id="Straight Arrow Connector 220" o:spid="_x0000_s1026" type="#_x0000_t32" style="position:absolute;margin-left:158.75pt;margin-top:2.85pt;width:82.65pt;height:52.55p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" strokecolor="#e36c0a [2409]" strokeweight="3pt">
                <v:stroke endarrow="block"/>
                <v:shadow on="t" color="black" opacity="24903f" origin=",.5" offset="0,.55556mm"/>
              </v:shape>
            </w:pict>
          </mc:Fallback>
        </mc:AlternateContent>
      </w:r>
    </w:p>
    <w:p w14:paraId="05B92263" w14:textId="7AF4110B"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49C9B38" w14:textId="6482B061"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5007F56" w14:textId="63349CAF" w:rsidR="003E7D94"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r w:rsidRPr="00000285">
        <w:rPr>
          <w:rStyle w:val="normaltextrun"/>
          <w:rFonts w:asciiTheme="majorHAnsi" w:hAnsiTheme="majorHAnsi" w:cs="Segoe UI"/>
          <w:noProof/>
          <w:sz w:val="22"/>
          <w:szCs w:val="20"/>
        </w:rPr>
        <mc:AlternateContent>
          <mc:Choice Requires="wps">
            <w:drawing>
              <wp:anchor distT="45720" distB="45720" distL="114300" distR="114300" simplePos="0" relativeHeight="252029952" behindDoc="0" locked="0" layoutInCell="1" allowOverlap="1" wp14:anchorId="4D841311" wp14:editId="4F12481D">
                <wp:simplePos x="0" y="0"/>
                <wp:positionH relativeFrom="column">
                  <wp:posOffset>-3479</wp:posOffset>
                </wp:positionH>
                <wp:positionV relativeFrom="paragraph">
                  <wp:posOffset>155630</wp:posOffset>
                </wp:positionV>
                <wp:extent cx="5891917" cy="405517"/>
                <wp:effectExtent l="133350" t="76200" r="147320" b="9017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17" cy="405517"/>
                        </a:xfrm>
                        <a:prstGeom prst="rect">
                          <a:avLst/>
                        </a:prstGeom>
                        <a:solidFill>
                          <a:srgbClr val="FFFFFF"/>
                        </a:solidFill>
                        <a:ln w="25400">
                          <a:solidFill>
                            <a:schemeClr val="accent6">
                              <a:lumMod val="75000"/>
                            </a:schemeClr>
                          </a:solidFill>
                          <a:miter lim="800000"/>
                          <a:headEnd/>
                          <a:tailEnd/>
                        </a:ln>
                        <a:effectLst>
                          <a:outerShdw blurRad="63500" sx="102000" sy="102000" algn="ctr" rotWithShape="0">
                            <a:prstClr val="black">
                              <a:alpha val="40000"/>
                            </a:prstClr>
                          </a:outerShdw>
                        </a:effectLst>
                      </wps:spPr>
                      <wps:txbx>
                        <w:txbxContent>
                          <w:p w14:paraId="49623B44" w14:textId="730B0138" w:rsidR="00873370" w:rsidRPr="00873370" w:rsidRDefault="00873370" w:rsidP="00873370">
                            <w:pPr>
                              <w:pStyle w:val="paragraph"/>
                              <w:spacing w:before="0" w:beforeAutospacing="0" w:after="0" w:afterAutospacing="0"/>
                              <w:textAlignment w:val="baseline"/>
                              <w:rPr>
                                <w:rFonts w:asciiTheme="majorHAnsi" w:hAnsiTheme="majorHAnsi" w:cs="Segoe UI"/>
                                <w:sz w:val="20"/>
                                <w:szCs w:val="20"/>
                              </w:rPr>
                            </w:pPr>
                            <w:r w:rsidRPr="00873370">
                              <w:rPr>
                                <w:rStyle w:val="normaltextrun"/>
                                <w:rFonts w:asciiTheme="majorHAnsi" w:hAnsiTheme="majorHAnsi" w:cs="Segoe UI"/>
                                <w:sz w:val="20"/>
                                <w:szCs w:val="20"/>
                              </w:rPr>
                              <w:t>TEKS Scaffolds also include “</w:t>
                            </w:r>
                            <w:r w:rsidRPr="00873370">
                              <w:rPr>
                                <w:rStyle w:val="normaltextrun"/>
                                <w:rFonts w:asciiTheme="majorHAnsi" w:hAnsiTheme="majorHAnsi" w:cs="Segoe UI"/>
                                <w:b/>
                                <w:color w:val="660066"/>
                                <w:sz w:val="20"/>
                                <w:szCs w:val="20"/>
                              </w:rPr>
                              <w:t>Change in rigor</w:t>
                            </w:r>
                            <w:r w:rsidRPr="00873370">
                              <w:rPr>
                                <w:rStyle w:val="normaltextrun"/>
                                <w:rFonts w:asciiTheme="majorHAnsi" w:hAnsiTheme="majorHAnsi" w:cs="Segoe UI"/>
                                <w:sz w:val="20"/>
                                <w:szCs w:val="20"/>
                              </w:rPr>
                              <w:t>” notations, where applicable, within vertically aligned standards.</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41311" id="_x0000_s1032" type="#_x0000_t202" style="position:absolute;margin-left:-.25pt;margin-top:12.25pt;width:463.95pt;height:31.9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" strokecolor="#e36c0a [2409]" strokeweight="2pt">
                <v:shadow on="t" type="perspective" color="black" opacity="26214f" offset="0,0" matrix="66847f,,,66847f"/>
                <v:textbox inset=",0,,0">
                  <w:txbxContent>
                    <w:p w14:paraId="49623B44" w14:textId="730B0138" w:rsidR="00873370" w:rsidRPr="00873370" w:rsidRDefault="00873370" w:rsidP="00873370">
                      <w:pPr>
                        <w:pStyle w:val="paragraph"/>
                        <w:spacing w:before="0" w:beforeAutospacing="0" w:after="0" w:afterAutospacing="0"/>
                        <w:textAlignment w:val="baseline"/>
                        <w:rPr>
                          <w:rFonts w:asciiTheme="majorHAnsi" w:hAnsiTheme="majorHAnsi" w:cs="Segoe UI"/>
                          <w:sz w:val="20"/>
                          <w:szCs w:val="20"/>
                        </w:rPr>
                      </w:pPr>
                      <w:r w:rsidRPr="00873370">
                        <w:rPr>
                          <w:rStyle w:val="normaltextrun"/>
                          <w:rFonts w:asciiTheme="majorHAnsi" w:hAnsiTheme="majorHAnsi" w:cs="Segoe UI"/>
                          <w:sz w:val="20"/>
                          <w:szCs w:val="20"/>
                        </w:rPr>
                        <w:t>TEKS Scaffolds also include “</w:t>
                      </w:r>
                      <w:r w:rsidRPr="00873370">
                        <w:rPr>
                          <w:rStyle w:val="normaltextrun"/>
                          <w:rFonts w:asciiTheme="majorHAnsi" w:hAnsiTheme="majorHAnsi" w:cs="Segoe UI"/>
                          <w:b/>
                          <w:color w:val="660066"/>
                          <w:sz w:val="20"/>
                          <w:szCs w:val="20"/>
                        </w:rPr>
                        <w:t>Change in rigor</w:t>
                      </w:r>
                      <w:r w:rsidRPr="00873370">
                        <w:rPr>
                          <w:rStyle w:val="normaltextrun"/>
                          <w:rFonts w:asciiTheme="majorHAnsi" w:hAnsiTheme="majorHAnsi" w:cs="Segoe UI"/>
                          <w:sz w:val="20"/>
                          <w:szCs w:val="20"/>
                        </w:rPr>
                        <w:t>” notations, where applicable, within vertically aligned standards.</w:t>
                      </w:r>
                    </w:p>
                  </w:txbxContent>
                </v:textbox>
              </v:shape>
            </w:pict>
          </mc:Fallback>
        </mc:AlternateContent>
      </w:r>
    </w:p>
    <w:p w14:paraId="4C827225" w14:textId="15329CF6"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2A34BE4" w14:textId="5D452F51" w:rsidR="003E7D94" w:rsidRDefault="003E7D94"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2BC59F42" w14:textId="77777777" w:rsidR="00873370"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10BF957F" w14:textId="492C2441" w:rsidR="00873370" w:rsidRDefault="00873370" w:rsidP="00935846">
      <w:pPr>
        <w:pStyle w:val="paragraph"/>
        <w:spacing w:before="0" w:beforeAutospacing="0" w:after="0" w:afterAutospacing="0"/>
        <w:textAlignment w:val="baseline"/>
        <w:rPr>
          <w:rStyle w:val="normaltextrun"/>
          <w:rFonts w:asciiTheme="majorHAnsi" w:hAnsiTheme="majorHAnsi" w:cs="Segoe UI"/>
          <w:sz w:val="22"/>
          <w:szCs w:val="20"/>
        </w:rPr>
      </w:pPr>
    </w:p>
    <w:p w14:paraId="0C6DADB4" w14:textId="149EBBFF" w:rsidR="00873370" w:rsidRPr="00873370" w:rsidRDefault="0008095E" w:rsidP="0008095E">
      <w:pPr>
        <w:shd w:val="clear" w:color="auto" w:fill="FFFFFF"/>
        <w:spacing w:after="120"/>
        <w:rPr>
          <w:rFonts w:eastAsia="Times New Roman" w:cstheme="majorHAnsi"/>
          <w:color w:val="333333"/>
          <w:sz w:val="22"/>
          <w:szCs w:val="23"/>
        </w:rPr>
      </w:pPr>
      <w:r w:rsidRPr="0008095E">
        <w:rPr>
          <w:rFonts w:eastAsia="Times New Roman" w:cstheme="majorHAnsi"/>
          <w:b/>
          <w:color w:val="333333"/>
          <w:sz w:val="22"/>
          <w:szCs w:val="23"/>
        </w:rPr>
        <w:t>Important Notes</w:t>
      </w:r>
      <w:r w:rsidR="00873370" w:rsidRPr="00873370">
        <w:rPr>
          <w:rFonts w:eastAsia="Times New Roman" w:cstheme="majorHAnsi"/>
          <w:color w:val="333333"/>
          <w:sz w:val="22"/>
          <w:szCs w:val="23"/>
        </w:rPr>
        <w:t>:</w:t>
      </w:r>
    </w:p>
    <w:p w14:paraId="7965AA4F" w14:textId="729A3508" w:rsidR="0008095E" w:rsidRPr="00FA44E1" w:rsidRDefault="0008095E" w:rsidP="0008095E">
      <w:pPr>
        <w:numPr>
          <w:ilvl w:val="0"/>
          <w:numId w:val="28"/>
        </w:numPr>
        <w:shd w:val="clear" w:color="auto" w:fill="FFFFFF"/>
        <w:tabs>
          <w:tab w:val="clear" w:pos="720"/>
          <w:tab w:val="num" w:pos="900"/>
        </w:tabs>
        <w:spacing w:after="120"/>
        <w:ind w:left="907"/>
        <w:rPr>
          <w:rFonts w:eastAsia="Times New Roman" w:cstheme="majorHAnsi"/>
          <w:color w:val="333333"/>
          <w:sz w:val="20"/>
          <w:szCs w:val="20"/>
        </w:rPr>
      </w:pPr>
      <w:r w:rsidRPr="00FA44E1">
        <w:rPr>
          <w:rFonts w:cstheme="majorHAnsi"/>
          <w:color w:val="333333"/>
          <w:sz w:val="20"/>
          <w:szCs w:val="20"/>
          <w:shd w:val="clear" w:color="auto" w:fill="FFFFFF"/>
        </w:rPr>
        <w:t>TEKS Scaffold reports include the vertical alignment of SEs from the chosen grade level of the report all the way to Kindergarten.  </w:t>
      </w:r>
      <w:r w:rsidRPr="00FA44E1">
        <w:rPr>
          <w:rFonts w:cstheme="majorHAnsi"/>
          <w:b/>
          <w:i/>
          <w:color w:val="333333"/>
          <w:sz w:val="20"/>
          <w:szCs w:val="20"/>
          <w:shd w:val="clear" w:color="auto" w:fill="FFFFFF"/>
        </w:rPr>
        <w:t>Vertically-ali</w:t>
      </w:r>
      <w:r w:rsidR="001A5D65" w:rsidRPr="00FA44E1">
        <w:rPr>
          <w:rFonts w:cstheme="majorHAnsi"/>
          <w:b/>
          <w:i/>
          <w:color w:val="333333"/>
          <w:sz w:val="20"/>
          <w:szCs w:val="20"/>
          <w:shd w:val="clear" w:color="auto" w:fill="FFFFFF"/>
        </w:rPr>
        <w:t xml:space="preserve">gned standards that are not </w:t>
      </w:r>
      <w:r w:rsidRPr="00FA44E1">
        <w:rPr>
          <w:rFonts w:cstheme="majorHAnsi"/>
          <w:b/>
          <w:i/>
          <w:color w:val="333333"/>
          <w:sz w:val="20"/>
          <w:szCs w:val="20"/>
          <w:shd w:val="clear" w:color="auto" w:fill="FFFFFF"/>
        </w:rPr>
        <w:t>included in state-assessed curricula will have no data</w:t>
      </w:r>
      <w:r w:rsidRPr="00FA44E1">
        <w:rPr>
          <w:rFonts w:cstheme="majorHAnsi"/>
          <w:color w:val="333333"/>
          <w:sz w:val="20"/>
          <w:szCs w:val="20"/>
          <w:shd w:val="clear" w:color="auto" w:fill="FFFFFF"/>
        </w:rPr>
        <w:t>.</w:t>
      </w:r>
    </w:p>
    <w:p w14:paraId="66AD7E73" w14:textId="5A25DB94" w:rsidR="00873370" w:rsidRPr="00FA44E1" w:rsidRDefault="00873370" w:rsidP="0008095E">
      <w:pPr>
        <w:numPr>
          <w:ilvl w:val="0"/>
          <w:numId w:val="28"/>
        </w:numPr>
        <w:shd w:val="clear" w:color="auto" w:fill="FFFFFF"/>
        <w:tabs>
          <w:tab w:val="clear" w:pos="720"/>
          <w:tab w:val="num" w:pos="900"/>
        </w:tabs>
        <w:spacing w:after="120"/>
        <w:ind w:left="907"/>
        <w:rPr>
          <w:rFonts w:eastAsia="Times New Roman" w:cstheme="majorHAnsi"/>
          <w:color w:val="333333"/>
          <w:sz w:val="20"/>
          <w:szCs w:val="20"/>
        </w:rPr>
      </w:pPr>
      <w:r w:rsidRPr="00FA44E1">
        <w:rPr>
          <w:rFonts w:eastAsia="Times New Roman" w:cstheme="majorHAnsi"/>
          <w:color w:val="333333"/>
          <w:sz w:val="20"/>
          <w:szCs w:val="20"/>
        </w:rPr>
        <w:t>Grades 3-8 Math will populate using a template that includes only the student expectations (adopted in 2012) that were implemented and assessed beginning in the 2014-2015 school year.  </w:t>
      </w:r>
      <w:r w:rsidRPr="00FA44E1">
        <w:rPr>
          <w:rFonts w:eastAsia="Times New Roman" w:cstheme="majorHAnsi"/>
          <w:b/>
          <w:i/>
          <w:color w:val="333333"/>
          <w:sz w:val="20"/>
          <w:szCs w:val="20"/>
        </w:rPr>
        <w:t>For TEKS Scaffold Reports using grades 3-8 Math, do not include STAAR years prior to 2015</w:t>
      </w:r>
      <w:r w:rsidRPr="00FA44E1">
        <w:rPr>
          <w:rFonts w:eastAsia="Times New Roman" w:cstheme="majorHAnsi"/>
          <w:color w:val="333333"/>
          <w:sz w:val="20"/>
          <w:szCs w:val="20"/>
        </w:rPr>
        <w:t>.</w:t>
      </w:r>
    </w:p>
    <w:p w14:paraId="5B30FD22" w14:textId="429D0687" w:rsidR="00244D2F" w:rsidRPr="00FA44E1" w:rsidRDefault="00873370" w:rsidP="002E58F6">
      <w:pPr>
        <w:numPr>
          <w:ilvl w:val="0"/>
          <w:numId w:val="28"/>
        </w:numPr>
        <w:shd w:val="clear" w:color="auto" w:fill="FFFFFF"/>
        <w:tabs>
          <w:tab w:val="clear" w:pos="720"/>
          <w:tab w:val="num" w:pos="900"/>
        </w:tabs>
        <w:spacing w:after="120"/>
        <w:ind w:left="907"/>
        <w:rPr>
          <w:rFonts w:cstheme="majorHAnsi"/>
          <w:noProof/>
          <w:sz w:val="20"/>
          <w:szCs w:val="20"/>
        </w:rPr>
      </w:pPr>
      <w:r w:rsidRPr="00FA44E1">
        <w:rPr>
          <w:rFonts w:eastAsia="Times New Roman" w:cstheme="majorHAnsi"/>
          <w:color w:val="333333"/>
          <w:sz w:val="20"/>
          <w:szCs w:val="20"/>
        </w:rPr>
        <w:t>Algebra 1 will populate using a template that includes the Algebra 1 student expectations (adopted in 2012) that will be implemented and assessed beginning in the 2015-2016 school year, as well as the vertically-aligned SEs from the lower grade levels.  </w:t>
      </w:r>
      <w:r w:rsidRPr="00FA44E1">
        <w:rPr>
          <w:rFonts w:eastAsia="Times New Roman" w:cstheme="majorHAnsi"/>
          <w:b/>
          <w:i/>
          <w:color w:val="333333"/>
          <w:sz w:val="20"/>
          <w:szCs w:val="20"/>
        </w:rPr>
        <w:t>For TEKS Scaffold Reports using Algebra 1, do not incl</w:t>
      </w:r>
      <w:r w:rsidR="00307762" w:rsidRPr="00FA44E1">
        <w:rPr>
          <w:rFonts w:eastAsia="Times New Roman" w:cstheme="majorHAnsi"/>
          <w:b/>
          <w:i/>
          <w:color w:val="333333"/>
          <w:sz w:val="20"/>
          <w:szCs w:val="20"/>
        </w:rPr>
        <w:t>ude STAAR years prior to 2016</w:t>
      </w:r>
      <w:r w:rsidR="0008095E" w:rsidRPr="00FA44E1">
        <w:rPr>
          <w:rFonts w:eastAsia="Times New Roman" w:cstheme="majorHAnsi"/>
          <w:color w:val="333333"/>
          <w:sz w:val="20"/>
          <w:szCs w:val="20"/>
        </w:rPr>
        <w:t>.</w:t>
      </w:r>
      <w:r w:rsidR="0008095E" w:rsidRPr="00FA44E1">
        <w:rPr>
          <w:rFonts w:cstheme="majorHAnsi"/>
          <w:noProof/>
          <w:sz w:val="20"/>
          <w:szCs w:val="20"/>
        </w:rPr>
        <w:t xml:space="preserve"> </w:t>
      </w:r>
      <w:bookmarkStart w:id="0" w:name="_GoBack"/>
      <w:bookmarkEnd w:id="0"/>
    </w:p>
    <w:sectPr w:rsidR="00244D2F" w:rsidRPr="00FA44E1" w:rsidSect="000750E5">
      <w:headerReference w:type="default" r:id="rId18"/>
      <w:footerReference w:type="default" r:id="rId19"/>
      <w:pgSz w:w="12240" w:h="15840" w:code="1"/>
      <w:pgMar w:top="720" w:right="900" w:bottom="432" w:left="1170" w:header="360" w:footer="4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29B9E" w14:textId="77777777" w:rsidR="00FA48FA" w:rsidRDefault="00FA48FA" w:rsidP="001C2CAD">
      <w:r>
        <w:separator/>
      </w:r>
    </w:p>
  </w:endnote>
  <w:endnote w:type="continuationSeparator" w:id="0">
    <w:p w14:paraId="6B71A558" w14:textId="77777777" w:rsidR="00FA48FA" w:rsidRDefault="00FA48FA" w:rsidP="001C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F4EC3" w14:textId="4CE4A4A1" w:rsidR="00B72AAE" w:rsidRPr="00C81FE9" w:rsidRDefault="00307762" w:rsidP="00C81FE9">
    <w:pPr>
      <w:pStyle w:val="Footer"/>
    </w:pPr>
    <w:r>
      <w:rPr>
        <w:sz w:val="16"/>
      </w:rPr>
      <w:t>0</w:t>
    </w:r>
    <w:r w:rsidR="0015343F">
      <w:rPr>
        <w:sz w:val="16"/>
      </w:rPr>
      <w:t>7/01/2018</w:t>
    </w:r>
    <w:r w:rsidR="000750E5">
      <w:rPr>
        <w:sz w:val="16"/>
      </w:rPr>
      <w:tab/>
    </w:r>
    <w:r w:rsidR="000750E5">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A8093" w14:textId="77777777" w:rsidR="00FA48FA" w:rsidRDefault="00FA48FA" w:rsidP="001C2CAD">
      <w:r>
        <w:separator/>
      </w:r>
    </w:p>
  </w:footnote>
  <w:footnote w:type="continuationSeparator" w:id="0">
    <w:p w14:paraId="68CCAA1E" w14:textId="77777777" w:rsidR="00FA48FA" w:rsidRDefault="00FA48FA" w:rsidP="001C2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26A2" w14:textId="3A4814AF" w:rsidR="00137030" w:rsidRDefault="00137030" w:rsidP="00E946FF">
    <w:pPr>
      <w:pStyle w:val="Header"/>
      <w:tabs>
        <w:tab w:val="clear" w:pos="4320"/>
        <w:tab w:val="center" w:pos="6570"/>
        <w:tab w:val="left" w:pos="6784"/>
      </w:tabs>
      <w:ind w:right="-360"/>
      <w:jc w:val="right"/>
      <w:rPr>
        <w:rFonts w:ascii="Century Gothic" w:hAnsi="Century Gothic"/>
        <w:color w:val="FFFFFF" w:themeColor="background1"/>
        <w:sz w:val="8"/>
        <w:szCs w:val="8"/>
      </w:rPr>
    </w:pPr>
    <w:r>
      <w:rPr>
        <w:rFonts w:ascii="Century Gothic" w:hAnsi="Century Gothic"/>
        <w:noProof/>
        <w:color w:val="FFFFFF" w:themeColor="background1"/>
        <w:sz w:val="34"/>
        <w:szCs w:val="34"/>
      </w:rPr>
      <w:drawing>
        <wp:anchor distT="0" distB="0" distL="114300" distR="114300" simplePos="0" relativeHeight="251658240" behindDoc="1" locked="0" layoutInCell="1" allowOverlap="1" wp14:anchorId="450150A4" wp14:editId="26B0BAE5">
          <wp:simplePos x="0" y="0"/>
          <wp:positionH relativeFrom="column">
            <wp:posOffset>-819785</wp:posOffset>
          </wp:positionH>
          <wp:positionV relativeFrom="paragraph">
            <wp:posOffset>-243840</wp:posOffset>
          </wp:positionV>
          <wp:extent cx="10563225" cy="995045"/>
          <wp:effectExtent l="0" t="0" r="3175" b="0"/>
          <wp:wrapNone/>
          <wp:docPr id="240" name="Picture 240" descr="eDrive:Users:ejknezek:Dropbox (lead4ward):PLC Menu - new:PLC Menu Header Purple 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ive:Users:ejknezek:Dropbox (lead4ward):PLC Menu - new:PLC Menu Header Purple Official.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3996"/>
                  <a:stretch/>
                </pic:blipFill>
                <pic:spPr bwMode="auto">
                  <a:xfrm>
                    <a:off x="0" y="0"/>
                    <a:ext cx="10563225" cy="99504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3B9032C9" w14:textId="3D9905E2" w:rsidR="00137030" w:rsidRDefault="00A220E0" w:rsidP="00E946FF">
    <w:pPr>
      <w:pStyle w:val="Header"/>
      <w:tabs>
        <w:tab w:val="clear" w:pos="4320"/>
        <w:tab w:val="center" w:pos="6570"/>
        <w:tab w:val="left" w:pos="6784"/>
      </w:tabs>
      <w:ind w:right="-360"/>
      <w:jc w:val="right"/>
      <w:rPr>
        <w:rFonts w:ascii="Century Gothic" w:hAnsi="Century Gothic"/>
        <w:color w:val="FFFFFF" w:themeColor="background1"/>
        <w:sz w:val="32"/>
        <w:szCs w:val="34"/>
      </w:rPr>
    </w:pPr>
    <w:r>
      <w:rPr>
        <w:rFonts w:ascii="Century Gothic" w:hAnsi="Century Gothic"/>
        <w:color w:val="FFFFFF" w:themeColor="background1"/>
        <w:sz w:val="32"/>
        <w:szCs w:val="34"/>
      </w:rPr>
      <w:t>TEKS Scaffold tool</w:t>
    </w:r>
    <w:r w:rsidR="00FD2DE5">
      <w:rPr>
        <w:rFonts w:ascii="Century Gothic" w:hAnsi="Century Gothic"/>
        <w:color w:val="FFFFFF" w:themeColor="background1"/>
        <w:sz w:val="32"/>
        <w:szCs w:val="34"/>
      </w:rPr>
      <w:t xml:space="preserve"> </w:t>
    </w:r>
  </w:p>
  <w:p w14:paraId="5A3218BE" w14:textId="10666A5B" w:rsidR="00137030" w:rsidRPr="003E1E73" w:rsidRDefault="00FA44E1" w:rsidP="00841C61">
    <w:pPr>
      <w:pStyle w:val="Header"/>
      <w:tabs>
        <w:tab w:val="clear" w:pos="4320"/>
        <w:tab w:val="center" w:pos="6570"/>
        <w:tab w:val="left" w:pos="6784"/>
      </w:tabs>
      <w:ind w:right="-360"/>
      <w:jc w:val="right"/>
      <w:rPr>
        <w:rFonts w:ascii="Century Gothic" w:hAnsi="Century Gothic"/>
        <w:color w:val="FFFFFF" w:themeColor="background1"/>
        <w:sz w:val="28"/>
        <w:szCs w:val="34"/>
      </w:rPr>
    </w:pPr>
    <w:r>
      <w:rPr>
        <w:rFonts w:ascii="Century Gothic" w:hAnsi="Century Gothic"/>
        <w:color w:val="FFFFFF" w:themeColor="background1"/>
        <w:szCs w:val="34"/>
      </w:rPr>
      <w:t>Eduphoria Aware (201</w:t>
    </w:r>
    <w:r w:rsidR="007D567D">
      <w:rPr>
        <w:rFonts w:ascii="Century Gothic" w:hAnsi="Century Gothic"/>
        <w:color w:val="FFFFFF" w:themeColor="background1"/>
        <w:szCs w:val="34"/>
      </w:rPr>
      <w:t>8-19</w:t>
    </w:r>
    <w:r>
      <w:rPr>
        <w:rFonts w:ascii="Century Gothic" w:hAnsi="Century Gothic"/>
        <w:color w:val="FFFFFF" w:themeColor="background1"/>
        <w:szCs w:val="3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7.5pt;height:346.5pt" o:bullet="t">
        <v:imagedata r:id="rId1" o:title="loopback image"/>
      </v:shape>
    </w:pict>
  </w:numPicBullet>
  <w:abstractNum w:abstractNumId="0" w15:restartNumberingAfterBreak="0">
    <w:nsid w:val="035452A2"/>
    <w:multiLevelType w:val="hybridMultilevel"/>
    <w:tmpl w:val="4F444AE6"/>
    <w:lvl w:ilvl="0" w:tplc="C730F284">
      <w:start w:val="1"/>
      <w:numFmt w:val="decimal"/>
      <w:lvlText w:val="%1."/>
      <w:lvlJc w:val="left"/>
      <w:pPr>
        <w:ind w:left="720" w:hanging="360"/>
      </w:pPr>
      <w:rPr>
        <w:rFonts w:asciiTheme="majorHAnsi" w:hAnsiTheme="majorHAnsi" w:cstheme="maj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437A0"/>
    <w:multiLevelType w:val="hybridMultilevel"/>
    <w:tmpl w:val="9F2AB184"/>
    <w:lvl w:ilvl="0" w:tplc="6F4ACFE8">
      <w:start w:val="1"/>
      <w:numFmt w:val="decimal"/>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 w15:restartNumberingAfterBreak="0">
    <w:nsid w:val="0E394D38"/>
    <w:multiLevelType w:val="multilevel"/>
    <w:tmpl w:val="420E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D7CAD"/>
    <w:multiLevelType w:val="hybridMultilevel"/>
    <w:tmpl w:val="9C64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64AC1"/>
    <w:multiLevelType w:val="hybridMultilevel"/>
    <w:tmpl w:val="2B8E6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1271AC"/>
    <w:multiLevelType w:val="hybridMultilevel"/>
    <w:tmpl w:val="6722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26F56"/>
    <w:multiLevelType w:val="hybridMultilevel"/>
    <w:tmpl w:val="0D34C60A"/>
    <w:lvl w:ilvl="0" w:tplc="2C261CF4">
      <w:start w:val="1"/>
      <w:numFmt w:val="bullet"/>
      <w:lvlText w:val=""/>
      <w:lvlJc w:val="left"/>
      <w:pPr>
        <w:ind w:left="173" w:hanging="360"/>
      </w:pPr>
      <w:rPr>
        <w:rFonts w:ascii="Wingdings" w:hAnsi="Wingdings" w:hint="default"/>
        <w:color w:val="auto"/>
        <w:sz w:val="20"/>
        <w:szCs w:val="36"/>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7" w15:restartNumberingAfterBreak="0">
    <w:nsid w:val="252A6D76"/>
    <w:multiLevelType w:val="hybridMultilevel"/>
    <w:tmpl w:val="13C2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1F07"/>
    <w:multiLevelType w:val="hybridMultilevel"/>
    <w:tmpl w:val="ED5A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02985"/>
    <w:multiLevelType w:val="hybridMultilevel"/>
    <w:tmpl w:val="243ED9D2"/>
    <w:lvl w:ilvl="0" w:tplc="04F8DC7A">
      <w:start w:val="1"/>
      <w:numFmt w:val="decimal"/>
      <w:lvlText w:val="%1."/>
      <w:lvlJc w:val="left"/>
      <w:pPr>
        <w:ind w:left="1080" w:hanging="360"/>
      </w:pPr>
      <w:rPr>
        <w:rFonts w:asciiTheme="majorHAnsi" w:hAnsiTheme="majorHAnsi" w:cstheme="majorHAnsi" w:hint="default"/>
        <w:b/>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841917"/>
    <w:multiLevelType w:val="hybridMultilevel"/>
    <w:tmpl w:val="706C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E5BA7"/>
    <w:multiLevelType w:val="hybridMultilevel"/>
    <w:tmpl w:val="24449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76F8E"/>
    <w:multiLevelType w:val="hybridMultilevel"/>
    <w:tmpl w:val="A3B60DAA"/>
    <w:lvl w:ilvl="0" w:tplc="647C780A">
      <w:start w:val="1"/>
      <w:numFmt w:val="decimal"/>
      <w:lvlText w:val="%1."/>
      <w:lvlJc w:val="left"/>
      <w:pPr>
        <w:ind w:left="720" w:hanging="360"/>
      </w:pPr>
      <w:rPr>
        <w:rFonts w:asciiTheme="majorHAnsi" w:hAnsiTheme="majorHAnsi" w:cstheme="majorHAns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37172"/>
    <w:multiLevelType w:val="hybridMultilevel"/>
    <w:tmpl w:val="DAFC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2806D46"/>
    <w:multiLevelType w:val="hybridMultilevel"/>
    <w:tmpl w:val="928C92C2"/>
    <w:lvl w:ilvl="0" w:tplc="9FEA3B08">
      <w:start w:val="1"/>
      <w:numFmt w:val="decimal"/>
      <w:lvlText w:val="%1."/>
      <w:lvlJc w:val="left"/>
      <w:pPr>
        <w:ind w:left="45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AB3BEF"/>
    <w:multiLevelType w:val="hybridMultilevel"/>
    <w:tmpl w:val="E168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AE2A00"/>
    <w:multiLevelType w:val="hybridMultilevel"/>
    <w:tmpl w:val="0F82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301CB"/>
    <w:multiLevelType w:val="hybridMultilevel"/>
    <w:tmpl w:val="0C20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8695C"/>
    <w:multiLevelType w:val="hybridMultilevel"/>
    <w:tmpl w:val="75F6EB58"/>
    <w:lvl w:ilvl="0" w:tplc="04F8DC7A">
      <w:start w:val="1"/>
      <w:numFmt w:val="decimal"/>
      <w:lvlText w:val="%1."/>
      <w:lvlJc w:val="left"/>
      <w:pPr>
        <w:ind w:left="1080" w:hanging="360"/>
      </w:pPr>
      <w:rPr>
        <w:rFonts w:asciiTheme="majorHAnsi" w:hAnsiTheme="majorHAnsi" w:cstheme="majorHAnsi" w:hint="default"/>
        <w:b/>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994336"/>
    <w:multiLevelType w:val="hybridMultilevel"/>
    <w:tmpl w:val="789A182A"/>
    <w:lvl w:ilvl="0" w:tplc="639E22D0">
      <w:start w:val="1"/>
      <w:numFmt w:val="decimal"/>
      <w:lvlText w:val="%1."/>
      <w:lvlJc w:val="left"/>
      <w:pPr>
        <w:ind w:left="720" w:hanging="360"/>
      </w:pPr>
      <w:rPr>
        <w:rFonts w:asciiTheme="majorHAnsi" w:hAnsiTheme="majorHAnsi" w:cstheme="maj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28421A"/>
    <w:multiLevelType w:val="hybridMultilevel"/>
    <w:tmpl w:val="4D9E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B1E09"/>
    <w:multiLevelType w:val="hybridMultilevel"/>
    <w:tmpl w:val="789A182A"/>
    <w:lvl w:ilvl="0" w:tplc="639E22D0">
      <w:start w:val="1"/>
      <w:numFmt w:val="decimal"/>
      <w:lvlText w:val="%1."/>
      <w:lvlJc w:val="left"/>
      <w:pPr>
        <w:ind w:left="720" w:hanging="360"/>
      </w:pPr>
      <w:rPr>
        <w:rFonts w:asciiTheme="majorHAnsi" w:hAnsiTheme="majorHAnsi" w:cstheme="maj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D2664"/>
    <w:multiLevelType w:val="hybridMultilevel"/>
    <w:tmpl w:val="A3B60DAA"/>
    <w:lvl w:ilvl="0" w:tplc="647C780A">
      <w:start w:val="1"/>
      <w:numFmt w:val="decimal"/>
      <w:lvlText w:val="%1."/>
      <w:lvlJc w:val="left"/>
      <w:pPr>
        <w:ind w:left="720" w:hanging="360"/>
      </w:pPr>
      <w:rPr>
        <w:rFonts w:asciiTheme="majorHAnsi" w:hAnsiTheme="majorHAnsi" w:cstheme="majorHAns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B39FF"/>
    <w:multiLevelType w:val="hybridMultilevel"/>
    <w:tmpl w:val="85660414"/>
    <w:lvl w:ilvl="0" w:tplc="C28C1AB2">
      <w:start w:val="1"/>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A4F88"/>
    <w:multiLevelType w:val="hybridMultilevel"/>
    <w:tmpl w:val="9976E632"/>
    <w:lvl w:ilvl="0" w:tplc="6F4ACFE8">
      <w:start w:val="1"/>
      <w:numFmt w:val="decimal"/>
      <w:lvlText w:val="%1."/>
      <w:lvlJc w:val="left"/>
      <w:pPr>
        <w:ind w:left="17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AF72A1"/>
    <w:multiLevelType w:val="hybridMultilevel"/>
    <w:tmpl w:val="B790A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D26752"/>
    <w:multiLevelType w:val="multilevel"/>
    <w:tmpl w:val="FFFA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3D5DE5"/>
    <w:multiLevelType w:val="hybridMultilevel"/>
    <w:tmpl w:val="AA9A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BF552A"/>
    <w:multiLevelType w:val="hybridMultilevel"/>
    <w:tmpl w:val="EF34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5"/>
  </w:num>
  <w:num w:numId="4">
    <w:abstractNumId w:val="7"/>
  </w:num>
  <w:num w:numId="5">
    <w:abstractNumId w:val="5"/>
  </w:num>
  <w:num w:numId="6">
    <w:abstractNumId w:val="21"/>
  </w:num>
  <w:num w:numId="7">
    <w:abstractNumId w:val="11"/>
  </w:num>
  <w:num w:numId="8">
    <w:abstractNumId w:val="17"/>
  </w:num>
  <w:num w:numId="9">
    <w:abstractNumId w:val="27"/>
  </w:num>
  <w:num w:numId="10">
    <w:abstractNumId w:val="16"/>
  </w:num>
  <w:num w:numId="11">
    <w:abstractNumId w:val="14"/>
  </w:num>
  <w:num w:numId="12">
    <w:abstractNumId w:val="3"/>
  </w:num>
  <w:num w:numId="13">
    <w:abstractNumId w:val="13"/>
  </w:num>
  <w:num w:numId="14">
    <w:abstractNumId w:val="1"/>
  </w:num>
  <w:num w:numId="15">
    <w:abstractNumId w:val="4"/>
  </w:num>
  <w:num w:numId="16">
    <w:abstractNumId w:val="10"/>
  </w:num>
  <w:num w:numId="17">
    <w:abstractNumId w:val="25"/>
  </w:num>
  <w:num w:numId="18">
    <w:abstractNumId w:val="20"/>
  </w:num>
  <w:num w:numId="19">
    <w:abstractNumId w:val="24"/>
  </w:num>
  <w:num w:numId="20">
    <w:abstractNumId w:val="6"/>
  </w:num>
  <w:num w:numId="21">
    <w:abstractNumId w:val="19"/>
  </w:num>
  <w:num w:numId="22">
    <w:abstractNumId w:val="0"/>
  </w:num>
  <w:num w:numId="23">
    <w:abstractNumId w:val="12"/>
  </w:num>
  <w:num w:numId="24">
    <w:abstractNumId w:val="9"/>
  </w:num>
  <w:num w:numId="25">
    <w:abstractNumId w:val="18"/>
  </w:num>
  <w:num w:numId="26">
    <w:abstractNumId w:val="28"/>
  </w:num>
  <w:num w:numId="27">
    <w:abstractNumId w:val="23"/>
  </w:num>
  <w:num w:numId="28">
    <w:abstractNumId w:val="26"/>
  </w:num>
  <w:num w:numId="2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FA7"/>
    <w:rsid w:val="00000285"/>
    <w:rsid w:val="00017540"/>
    <w:rsid w:val="00020C98"/>
    <w:rsid w:val="000237C5"/>
    <w:rsid w:val="00025A28"/>
    <w:rsid w:val="00025DF3"/>
    <w:rsid w:val="00041157"/>
    <w:rsid w:val="0004628F"/>
    <w:rsid w:val="000478EB"/>
    <w:rsid w:val="00051A45"/>
    <w:rsid w:val="0005587B"/>
    <w:rsid w:val="00057347"/>
    <w:rsid w:val="000652C9"/>
    <w:rsid w:val="00067E28"/>
    <w:rsid w:val="000750E5"/>
    <w:rsid w:val="00076887"/>
    <w:rsid w:val="0008095E"/>
    <w:rsid w:val="00081B29"/>
    <w:rsid w:val="000901A8"/>
    <w:rsid w:val="000909A8"/>
    <w:rsid w:val="000B5725"/>
    <w:rsid w:val="000B7807"/>
    <w:rsid w:val="000B7BFA"/>
    <w:rsid w:val="000D14B8"/>
    <w:rsid w:val="000E0AB8"/>
    <w:rsid w:val="000F1926"/>
    <w:rsid w:val="000F260E"/>
    <w:rsid w:val="000F3D6C"/>
    <w:rsid w:val="000F4CCA"/>
    <w:rsid w:val="000F5EBC"/>
    <w:rsid w:val="00102662"/>
    <w:rsid w:val="0010308B"/>
    <w:rsid w:val="001112B8"/>
    <w:rsid w:val="00111330"/>
    <w:rsid w:val="0011168C"/>
    <w:rsid w:val="00114156"/>
    <w:rsid w:val="0011427F"/>
    <w:rsid w:val="00121C99"/>
    <w:rsid w:val="001229EB"/>
    <w:rsid w:val="00137030"/>
    <w:rsid w:val="00146DFD"/>
    <w:rsid w:val="0015343F"/>
    <w:rsid w:val="00166201"/>
    <w:rsid w:val="00167923"/>
    <w:rsid w:val="00195272"/>
    <w:rsid w:val="001A063C"/>
    <w:rsid w:val="001A07D6"/>
    <w:rsid w:val="001A4345"/>
    <w:rsid w:val="001A5D65"/>
    <w:rsid w:val="001B5F4C"/>
    <w:rsid w:val="001C2CAD"/>
    <w:rsid w:val="001D318D"/>
    <w:rsid w:val="001D55B6"/>
    <w:rsid w:val="001D7DAF"/>
    <w:rsid w:val="001E6A55"/>
    <w:rsid w:val="001F1F0C"/>
    <w:rsid w:val="00216276"/>
    <w:rsid w:val="00224B52"/>
    <w:rsid w:val="002253C0"/>
    <w:rsid w:val="00234661"/>
    <w:rsid w:val="00241490"/>
    <w:rsid w:val="00244D2F"/>
    <w:rsid w:val="00245687"/>
    <w:rsid w:val="00251A93"/>
    <w:rsid w:val="0025525C"/>
    <w:rsid w:val="0025710F"/>
    <w:rsid w:val="0025716E"/>
    <w:rsid w:val="00257947"/>
    <w:rsid w:val="00272A92"/>
    <w:rsid w:val="002810C1"/>
    <w:rsid w:val="00287418"/>
    <w:rsid w:val="002A0439"/>
    <w:rsid w:val="002A4306"/>
    <w:rsid w:val="002B1EE6"/>
    <w:rsid w:val="002B60A9"/>
    <w:rsid w:val="002C123A"/>
    <w:rsid w:val="002C1B5A"/>
    <w:rsid w:val="002C77BB"/>
    <w:rsid w:val="002D089F"/>
    <w:rsid w:val="002D5494"/>
    <w:rsid w:val="002E58F6"/>
    <w:rsid w:val="002E6375"/>
    <w:rsid w:val="002F100E"/>
    <w:rsid w:val="002F12E6"/>
    <w:rsid w:val="003062B8"/>
    <w:rsid w:val="00307762"/>
    <w:rsid w:val="00311ED6"/>
    <w:rsid w:val="003227A7"/>
    <w:rsid w:val="00324461"/>
    <w:rsid w:val="00331A79"/>
    <w:rsid w:val="0034707C"/>
    <w:rsid w:val="00362B20"/>
    <w:rsid w:val="00364FE2"/>
    <w:rsid w:val="00373153"/>
    <w:rsid w:val="00387BDF"/>
    <w:rsid w:val="00387CA9"/>
    <w:rsid w:val="0039131A"/>
    <w:rsid w:val="00394949"/>
    <w:rsid w:val="003959C1"/>
    <w:rsid w:val="003973E6"/>
    <w:rsid w:val="003A0A7B"/>
    <w:rsid w:val="003A6E2B"/>
    <w:rsid w:val="003C015C"/>
    <w:rsid w:val="003C1F5F"/>
    <w:rsid w:val="003C28F9"/>
    <w:rsid w:val="003C4EBD"/>
    <w:rsid w:val="003D720E"/>
    <w:rsid w:val="003E1E73"/>
    <w:rsid w:val="003E7D94"/>
    <w:rsid w:val="003F7183"/>
    <w:rsid w:val="0044089A"/>
    <w:rsid w:val="0044090C"/>
    <w:rsid w:val="00440F12"/>
    <w:rsid w:val="004502BD"/>
    <w:rsid w:val="0045508C"/>
    <w:rsid w:val="00457106"/>
    <w:rsid w:val="004767C7"/>
    <w:rsid w:val="00480300"/>
    <w:rsid w:val="004852F0"/>
    <w:rsid w:val="00490955"/>
    <w:rsid w:val="004A3E6F"/>
    <w:rsid w:val="004A6866"/>
    <w:rsid w:val="004B5F40"/>
    <w:rsid w:val="004C0CBE"/>
    <w:rsid w:val="004C1CD4"/>
    <w:rsid w:val="004C2481"/>
    <w:rsid w:val="004D1423"/>
    <w:rsid w:val="004D5250"/>
    <w:rsid w:val="004D70E5"/>
    <w:rsid w:val="004F10A1"/>
    <w:rsid w:val="004F1C81"/>
    <w:rsid w:val="004F3235"/>
    <w:rsid w:val="004F599A"/>
    <w:rsid w:val="00505E1C"/>
    <w:rsid w:val="005063F4"/>
    <w:rsid w:val="0050702E"/>
    <w:rsid w:val="005308CB"/>
    <w:rsid w:val="005703D3"/>
    <w:rsid w:val="00572AE1"/>
    <w:rsid w:val="00580F98"/>
    <w:rsid w:val="00593D97"/>
    <w:rsid w:val="0059727C"/>
    <w:rsid w:val="00597A51"/>
    <w:rsid w:val="005C0ED1"/>
    <w:rsid w:val="005C504D"/>
    <w:rsid w:val="005C7E32"/>
    <w:rsid w:val="005D7D05"/>
    <w:rsid w:val="005E35E2"/>
    <w:rsid w:val="005F3207"/>
    <w:rsid w:val="005F4E3A"/>
    <w:rsid w:val="00602407"/>
    <w:rsid w:val="00604CC4"/>
    <w:rsid w:val="006256FF"/>
    <w:rsid w:val="00631912"/>
    <w:rsid w:val="00634E48"/>
    <w:rsid w:val="00640B79"/>
    <w:rsid w:val="0066152B"/>
    <w:rsid w:val="00662E8F"/>
    <w:rsid w:val="006676D9"/>
    <w:rsid w:val="00670727"/>
    <w:rsid w:val="0067404C"/>
    <w:rsid w:val="006774A8"/>
    <w:rsid w:val="00683678"/>
    <w:rsid w:val="00697676"/>
    <w:rsid w:val="006A5FA7"/>
    <w:rsid w:val="006B0E0E"/>
    <w:rsid w:val="006B5D25"/>
    <w:rsid w:val="006D3C86"/>
    <w:rsid w:val="006D60DF"/>
    <w:rsid w:val="006D7032"/>
    <w:rsid w:val="006D7E9F"/>
    <w:rsid w:val="006E653A"/>
    <w:rsid w:val="006F3824"/>
    <w:rsid w:val="006F44E3"/>
    <w:rsid w:val="006F7B3D"/>
    <w:rsid w:val="007049D0"/>
    <w:rsid w:val="0070535A"/>
    <w:rsid w:val="007119F9"/>
    <w:rsid w:val="00715BFB"/>
    <w:rsid w:val="00740E07"/>
    <w:rsid w:val="0076033E"/>
    <w:rsid w:val="00774195"/>
    <w:rsid w:val="007818AC"/>
    <w:rsid w:val="00781E32"/>
    <w:rsid w:val="00786CD7"/>
    <w:rsid w:val="0079067B"/>
    <w:rsid w:val="00792FA5"/>
    <w:rsid w:val="007A032C"/>
    <w:rsid w:val="007A4589"/>
    <w:rsid w:val="007A7866"/>
    <w:rsid w:val="007C0423"/>
    <w:rsid w:val="007C4FC4"/>
    <w:rsid w:val="007C509D"/>
    <w:rsid w:val="007C6F4A"/>
    <w:rsid w:val="007D06FA"/>
    <w:rsid w:val="007D08D2"/>
    <w:rsid w:val="007D3CC9"/>
    <w:rsid w:val="007D567D"/>
    <w:rsid w:val="007F09C6"/>
    <w:rsid w:val="007F461C"/>
    <w:rsid w:val="00803AF6"/>
    <w:rsid w:val="00804ECF"/>
    <w:rsid w:val="00805C52"/>
    <w:rsid w:val="00810F79"/>
    <w:rsid w:val="00811F3F"/>
    <w:rsid w:val="00816D28"/>
    <w:rsid w:val="008241CA"/>
    <w:rsid w:val="00826CE6"/>
    <w:rsid w:val="00832D9B"/>
    <w:rsid w:val="00841C61"/>
    <w:rsid w:val="00844CA0"/>
    <w:rsid w:val="00845CFB"/>
    <w:rsid w:val="008550F5"/>
    <w:rsid w:val="00873370"/>
    <w:rsid w:val="00873516"/>
    <w:rsid w:val="0087394B"/>
    <w:rsid w:val="00884FC3"/>
    <w:rsid w:val="008B70E3"/>
    <w:rsid w:val="008B7E6F"/>
    <w:rsid w:val="008C1541"/>
    <w:rsid w:val="008C46CB"/>
    <w:rsid w:val="008C7136"/>
    <w:rsid w:val="008D5BB1"/>
    <w:rsid w:val="008D6A9E"/>
    <w:rsid w:val="008E43C5"/>
    <w:rsid w:val="008E6EBD"/>
    <w:rsid w:val="00901128"/>
    <w:rsid w:val="0090312F"/>
    <w:rsid w:val="00904114"/>
    <w:rsid w:val="00910EBB"/>
    <w:rsid w:val="00911874"/>
    <w:rsid w:val="009129D2"/>
    <w:rsid w:val="00920061"/>
    <w:rsid w:val="00935846"/>
    <w:rsid w:val="00943A1A"/>
    <w:rsid w:val="00946617"/>
    <w:rsid w:val="009542E6"/>
    <w:rsid w:val="00955E97"/>
    <w:rsid w:val="00961807"/>
    <w:rsid w:val="00981F4B"/>
    <w:rsid w:val="00992459"/>
    <w:rsid w:val="0099315C"/>
    <w:rsid w:val="009A07EC"/>
    <w:rsid w:val="009B1E80"/>
    <w:rsid w:val="009B43BF"/>
    <w:rsid w:val="009B4CB3"/>
    <w:rsid w:val="009C1A34"/>
    <w:rsid w:val="009C624F"/>
    <w:rsid w:val="009E4BB2"/>
    <w:rsid w:val="009E773A"/>
    <w:rsid w:val="009F038B"/>
    <w:rsid w:val="009F1998"/>
    <w:rsid w:val="009F2507"/>
    <w:rsid w:val="009F68A5"/>
    <w:rsid w:val="009F6CC7"/>
    <w:rsid w:val="009F6F25"/>
    <w:rsid w:val="00A0483E"/>
    <w:rsid w:val="00A15BAC"/>
    <w:rsid w:val="00A220E0"/>
    <w:rsid w:val="00A23EF1"/>
    <w:rsid w:val="00A40DE2"/>
    <w:rsid w:val="00A41794"/>
    <w:rsid w:val="00A4210F"/>
    <w:rsid w:val="00A44007"/>
    <w:rsid w:val="00A47D54"/>
    <w:rsid w:val="00A518B1"/>
    <w:rsid w:val="00A60419"/>
    <w:rsid w:val="00A625A1"/>
    <w:rsid w:val="00A64CF4"/>
    <w:rsid w:val="00A72DC8"/>
    <w:rsid w:val="00A73C08"/>
    <w:rsid w:val="00A7566B"/>
    <w:rsid w:val="00A77AD2"/>
    <w:rsid w:val="00A87979"/>
    <w:rsid w:val="00AB4784"/>
    <w:rsid w:val="00AB5A53"/>
    <w:rsid w:val="00AC4460"/>
    <w:rsid w:val="00AC6B46"/>
    <w:rsid w:val="00AE7AEE"/>
    <w:rsid w:val="00AF2F05"/>
    <w:rsid w:val="00B04805"/>
    <w:rsid w:val="00B14884"/>
    <w:rsid w:val="00B24CC1"/>
    <w:rsid w:val="00B279EC"/>
    <w:rsid w:val="00B27E15"/>
    <w:rsid w:val="00B31AA5"/>
    <w:rsid w:val="00B42C77"/>
    <w:rsid w:val="00B47726"/>
    <w:rsid w:val="00B56BF4"/>
    <w:rsid w:val="00B6521D"/>
    <w:rsid w:val="00B66259"/>
    <w:rsid w:val="00B72AAE"/>
    <w:rsid w:val="00B81748"/>
    <w:rsid w:val="00B875EC"/>
    <w:rsid w:val="00B90B42"/>
    <w:rsid w:val="00B94799"/>
    <w:rsid w:val="00B96933"/>
    <w:rsid w:val="00BA1D8C"/>
    <w:rsid w:val="00BA4CB5"/>
    <w:rsid w:val="00BB0246"/>
    <w:rsid w:val="00BB6C0C"/>
    <w:rsid w:val="00BC01F5"/>
    <w:rsid w:val="00BC0237"/>
    <w:rsid w:val="00BC54DD"/>
    <w:rsid w:val="00BD2352"/>
    <w:rsid w:val="00BE3E86"/>
    <w:rsid w:val="00BE67BA"/>
    <w:rsid w:val="00C07577"/>
    <w:rsid w:val="00C17C7A"/>
    <w:rsid w:val="00C25958"/>
    <w:rsid w:val="00C556A1"/>
    <w:rsid w:val="00C603C4"/>
    <w:rsid w:val="00C61BB2"/>
    <w:rsid w:val="00C64647"/>
    <w:rsid w:val="00C64BDE"/>
    <w:rsid w:val="00C7738D"/>
    <w:rsid w:val="00C81FE9"/>
    <w:rsid w:val="00C87C6E"/>
    <w:rsid w:val="00C92A68"/>
    <w:rsid w:val="00CB497E"/>
    <w:rsid w:val="00CC2A44"/>
    <w:rsid w:val="00CC2A5C"/>
    <w:rsid w:val="00CC45D1"/>
    <w:rsid w:val="00CC5055"/>
    <w:rsid w:val="00CD0556"/>
    <w:rsid w:val="00CE1B30"/>
    <w:rsid w:val="00CE4CF1"/>
    <w:rsid w:val="00CF0507"/>
    <w:rsid w:val="00D0579D"/>
    <w:rsid w:val="00D05FA6"/>
    <w:rsid w:val="00D1093A"/>
    <w:rsid w:val="00D12882"/>
    <w:rsid w:val="00D31F3C"/>
    <w:rsid w:val="00D42305"/>
    <w:rsid w:val="00D64299"/>
    <w:rsid w:val="00D72429"/>
    <w:rsid w:val="00D83D52"/>
    <w:rsid w:val="00D91CA4"/>
    <w:rsid w:val="00D92965"/>
    <w:rsid w:val="00D92C30"/>
    <w:rsid w:val="00D93DE1"/>
    <w:rsid w:val="00D95E0C"/>
    <w:rsid w:val="00DA326D"/>
    <w:rsid w:val="00DA6412"/>
    <w:rsid w:val="00DD3670"/>
    <w:rsid w:val="00DD62D4"/>
    <w:rsid w:val="00DE1BD4"/>
    <w:rsid w:val="00DE70A7"/>
    <w:rsid w:val="00DF0E85"/>
    <w:rsid w:val="00DF4AC3"/>
    <w:rsid w:val="00E00632"/>
    <w:rsid w:val="00E060A8"/>
    <w:rsid w:val="00E077FB"/>
    <w:rsid w:val="00E20EC4"/>
    <w:rsid w:val="00E44C7E"/>
    <w:rsid w:val="00E51CD1"/>
    <w:rsid w:val="00E53D61"/>
    <w:rsid w:val="00E63D2D"/>
    <w:rsid w:val="00E76BA6"/>
    <w:rsid w:val="00E77254"/>
    <w:rsid w:val="00E77566"/>
    <w:rsid w:val="00E919E5"/>
    <w:rsid w:val="00E946FF"/>
    <w:rsid w:val="00EA116E"/>
    <w:rsid w:val="00EC17C7"/>
    <w:rsid w:val="00ED5535"/>
    <w:rsid w:val="00EE0918"/>
    <w:rsid w:val="00EE53FE"/>
    <w:rsid w:val="00EE6581"/>
    <w:rsid w:val="00EF4DA6"/>
    <w:rsid w:val="00EF6DBD"/>
    <w:rsid w:val="00F02216"/>
    <w:rsid w:val="00F05EC3"/>
    <w:rsid w:val="00F21F9B"/>
    <w:rsid w:val="00F32840"/>
    <w:rsid w:val="00F32C6A"/>
    <w:rsid w:val="00F335A6"/>
    <w:rsid w:val="00F422E3"/>
    <w:rsid w:val="00F56E23"/>
    <w:rsid w:val="00F670B3"/>
    <w:rsid w:val="00F7187A"/>
    <w:rsid w:val="00F71906"/>
    <w:rsid w:val="00F7421A"/>
    <w:rsid w:val="00F74324"/>
    <w:rsid w:val="00F75775"/>
    <w:rsid w:val="00F94761"/>
    <w:rsid w:val="00F94BFA"/>
    <w:rsid w:val="00F96230"/>
    <w:rsid w:val="00FA44E1"/>
    <w:rsid w:val="00FA48FA"/>
    <w:rsid w:val="00FB63CE"/>
    <w:rsid w:val="00FC4FD9"/>
    <w:rsid w:val="00FC77BB"/>
    <w:rsid w:val="00FD2DE5"/>
    <w:rsid w:val="00FD3E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BB1F8"/>
  <w15:docId w15:val="{9470DBAD-2D55-46F6-8E29-C7BF75196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3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FA7"/>
    <w:pPr>
      <w:ind w:left="720"/>
      <w:contextualSpacing/>
    </w:pPr>
  </w:style>
  <w:style w:type="paragraph" w:styleId="Header">
    <w:name w:val="header"/>
    <w:basedOn w:val="Normal"/>
    <w:link w:val="HeaderChar"/>
    <w:uiPriority w:val="99"/>
    <w:unhideWhenUsed/>
    <w:rsid w:val="001C2CAD"/>
    <w:pPr>
      <w:tabs>
        <w:tab w:val="center" w:pos="4320"/>
        <w:tab w:val="right" w:pos="8640"/>
      </w:tabs>
    </w:pPr>
  </w:style>
  <w:style w:type="character" w:customStyle="1" w:styleId="HeaderChar">
    <w:name w:val="Header Char"/>
    <w:basedOn w:val="DefaultParagraphFont"/>
    <w:link w:val="Header"/>
    <w:uiPriority w:val="99"/>
    <w:rsid w:val="001C2CAD"/>
  </w:style>
  <w:style w:type="paragraph" w:styleId="Footer">
    <w:name w:val="footer"/>
    <w:basedOn w:val="Normal"/>
    <w:link w:val="FooterChar"/>
    <w:uiPriority w:val="99"/>
    <w:unhideWhenUsed/>
    <w:rsid w:val="001C2CAD"/>
    <w:pPr>
      <w:tabs>
        <w:tab w:val="center" w:pos="4320"/>
        <w:tab w:val="right" w:pos="8640"/>
      </w:tabs>
    </w:pPr>
  </w:style>
  <w:style w:type="character" w:customStyle="1" w:styleId="FooterChar">
    <w:name w:val="Footer Char"/>
    <w:basedOn w:val="DefaultParagraphFont"/>
    <w:link w:val="Footer"/>
    <w:uiPriority w:val="99"/>
    <w:rsid w:val="001C2CAD"/>
  </w:style>
  <w:style w:type="paragraph" w:customStyle="1" w:styleId="Default">
    <w:name w:val="Default"/>
    <w:rsid w:val="00992459"/>
    <w:pPr>
      <w:widowControl w:val="0"/>
      <w:autoSpaceDE w:val="0"/>
      <w:autoSpaceDN w:val="0"/>
      <w:adjustRightInd w:val="0"/>
    </w:pPr>
    <w:rPr>
      <w:rFonts w:ascii="Times New Roman" w:hAnsi="Times New Roman" w:cs="Times New Roman"/>
      <w:color w:val="000000"/>
    </w:rPr>
  </w:style>
  <w:style w:type="character" w:customStyle="1" w:styleId="spellingerror">
    <w:name w:val="spellingerror"/>
    <w:basedOn w:val="DefaultParagraphFont"/>
    <w:rsid w:val="00845CFB"/>
  </w:style>
  <w:style w:type="character" w:customStyle="1" w:styleId="normaltextrun">
    <w:name w:val="normaltextrun"/>
    <w:basedOn w:val="DefaultParagraphFont"/>
    <w:rsid w:val="00845CFB"/>
  </w:style>
  <w:style w:type="paragraph" w:customStyle="1" w:styleId="paragraph">
    <w:name w:val="paragraph"/>
    <w:basedOn w:val="Normal"/>
    <w:rsid w:val="00845CFB"/>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845CFB"/>
  </w:style>
  <w:style w:type="character" w:styleId="Hyperlink">
    <w:name w:val="Hyperlink"/>
    <w:basedOn w:val="DefaultParagraphFont"/>
    <w:uiPriority w:val="99"/>
    <w:unhideWhenUsed/>
    <w:rsid w:val="002F100E"/>
    <w:rPr>
      <w:color w:val="0000FF" w:themeColor="hyperlink"/>
      <w:u w:val="single"/>
    </w:rPr>
  </w:style>
  <w:style w:type="paragraph" w:styleId="NormalWeb">
    <w:name w:val="Normal (Web)"/>
    <w:basedOn w:val="Normal"/>
    <w:uiPriority w:val="99"/>
    <w:unhideWhenUsed/>
    <w:rsid w:val="0045710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6033E"/>
  </w:style>
  <w:style w:type="character" w:styleId="Strong">
    <w:name w:val="Strong"/>
    <w:basedOn w:val="DefaultParagraphFont"/>
    <w:uiPriority w:val="22"/>
    <w:qFormat/>
    <w:rsid w:val="00C61B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4937">
      <w:bodyDiv w:val="1"/>
      <w:marLeft w:val="0"/>
      <w:marRight w:val="0"/>
      <w:marTop w:val="0"/>
      <w:marBottom w:val="0"/>
      <w:divBdr>
        <w:top w:val="none" w:sz="0" w:space="0" w:color="auto"/>
        <w:left w:val="none" w:sz="0" w:space="0" w:color="auto"/>
        <w:bottom w:val="none" w:sz="0" w:space="0" w:color="auto"/>
        <w:right w:val="none" w:sz="0" w:space="0" w:color="auto"/>
      </w:divBdr>
    </w:div>
    <w:div w:id="96145329">
      <w:bodyDiv w:val="1"/>
      <w:marLeft w:val="0"/>
      <w:marRight w:val="0"/>
      <w:marTop w:val="0"/>
      <w:marBottom w:val="0"/>
      <w:divBdr>
        <w:top w:val="none" w:sz="0" w:space="0" w:color="auto"/>
        <w:left w:val="none" w:sz="0" w:space="0" w:color="auto"/>
        <w:bottom w:val="none" w:sz="0" w:space="0" w:color="auto"/>
        <w:right w:val="none" w:sz="0" w:space="0" w:color="auto"/>
      </w:divBdr>
      <w:divsChild>
        <w:div w:id="686179710">
          <w:marLeft w:val="0"/>
          <w:marRight w:val="0"/>
          <w:marTop w:val="0"/>
          <w:marBottom w:val="0"/>
          <w:divBdr>
            <w:top w:val="none" w:sz="0" w:space="0" w:color="auto"/>
            <w:left w:val="none" w:sz="0" w:space="0" w:color="auto"/>
            <w:bottom w:val="none" w:sz="0" w:space="0" w:color="auto"/>
            <w:right w:val="none" w:sz="0" w:space="0" w:color="auto"/>
          </w:divBdr>
        </w:div>
      </w:divsChild>
    </w:div>
    <w:div w:id="141512165">
      <w:bodyDiv w:val="1"/>
      <w:marLeft w:val="0"/>
      <w:marRight w:val="0"/>
      <w:marTop w:val="0"/>
      <w:marBottom w:val="0"/>
      <w:divBdr>
        <w:top w:val="none" w:sz="0" w:space="0" w:color="auto"/>
        <w:left w:val="none" w:sz="0" w:space="0" w:color="auto"/>
        <w:bottom w:val="none" w:sz="0" w:space="0" w:color="auto"/>
        <w:right w:val="none" w:sz="0" w:space="0" w:color="auto"/>
      </w:divBdr>
    </w:div>
    <w:div w:id="395056196">
      <w:bodyDiv w:val="1"/>
      <w:marLeft w:val="0"/>
      <w:marRight w:val="0"/>
      <w:marTop w:val="0"/>
      <w:marBottom w:val="0"/>
      <w:divBdr>
        <w:top w:val="none" w:sz="0" w:space="0" w:color="auto"/>
        <w:left w:val="none" w:sz="0" w:space="0" w:color="auto"/>
        <w:bottom w:val="none" w:sz="0" w:space="0" w:color="auto"/>
        <w:right w:val="none" w:sz="0" w:space="0" w:color="auto"/>
      </w:divBdr>
    </w:div>
    <w:div w:id="1064255802">
      <w:bodyDiv w:val="1"/>
      <w:marLeft w:val="0"/>
      <w:marRight w:val="0"/>
      <w:marTop w:val="0"/>
      <w:marBottom w:val="0"/>
      <w:divBdr>
        <w:top w:val="none" w:sz="0" w:space="0" w:color="auto"/>
        <w:left w:val="none" w:sz="0" w:space="0" w:color="auto"/>
        <w:bottom w:val="none" w:sz="0" w:space="0" w:color="auto"/>
        <w:right w:val="none" w:sz="0" w:space="0" w:color="auto"/>
      </w:divBdr>
    </w:div>
    <w:div w:id="1113019850">
      <w:bodyDiv w:val="1"/>
      <w:marLeft w:val="0"/>
      <w:marRight w:val="0"/>
      <w:marTop w:val="0"/>
      <w:marBottom w:val="0"/>
      <w:divBdr>
        <w:top w:val="none" w:sz="0" w:space="0" w:color="auto"/>
        <w:left w:val="none" w:sz="0" w:space="0" w:color="auto"/>
        <w:bottom w:val="none" w:sz="0" w:space="0" w:color="auto"/>
        <w:right w:val="none" w:sz="0" w:space="0" w:color="auto"/>
      </w:divBdr>
    </w:div>
    <w:div w:id="1490250548">
      <w:bodyDiv w:val="1"/>
      <w:marLeft w:val="0"/>
      <w:marRight w:val="0"/>
      <w:marTop w:val="0"/>
      <w:marBottom w:val="0"/>
      <w:divBdr>
        <w:top w:val="none" w:sz="0" w:space="0" w:color="auto"/>
        <w:left w:val="none" w:sz="0" w:space="0" w:color="auto"/>
        <w:bottom w:val="none" w:sz="0" w:space="0" w:color="auto"/>
        <w:right w:val="none" w:sz="0" w:space="0" w:color="auto"/>
      </w:divBdr>
    </w:div>
    <w:div w:id="1620838313">
      <w:bodyDiv w:val="1"/>
      <w:marLeft w:val="0"/>
      <w:marRight w:val="0"/>
      <w:marTop w:val="0"/>
      <w:marBottom w:val="0"/>
      <w:divBdr>
        <w:top w:val="none" w:sz="0" w:space="0" w:color="auto"/>
        <w:left w:val="none" w:sz="0" w:space="0" w:color="auto"/>
        <w:bottom w:val="none" w:sz="0" w:space="0" w:color="auto"/>
        <w:right w:val="none" w:sz="0" w:space="0" w:color="auto"/>
      </w:divBdr>
    </w:div>
    <w:div w:id="1960260533">
      <w:bodyDiv w:val="1"/>
      <w:marLeft w:val="0"/>
      <w:marRight w:val="0"/>
      <w:marTop w:val="0"/>
      <w:marBottom w:val="0"/>
      <w:divBdr>
        <w:top w:val="none" w:sz="0" w:space="0" w:color="auto"/>
        <w:left w:val="none" w:sz="0" w:space="0" w:color="auto"/>
        <w:bottom w:val="none" w:sz="0" w:space="0" w:color="auto"/>
        <w:right w:val="none" w:sz="0" w:space="0" w:color="auto"/>
      </w:divBdr>
      <w:divsChild>
        <w:div w:id="695471031">
          <w:marLeft w:val="0"/>
          <w:marRight w:val="0"/>
          <w:marTop w:val="0"/>
          <w:marBottom w:val="0"/>
          <w:divBdr>
            <w:top w:val="none" w:sz="0" w:space="0" w:color="auto"/>
            <w:left w:val="none" w:sz="0" w:space="0" w:color="auto"/>
            <w:bottom w:val="none" w:sz="0" w:space="0" w:color="auto"/>
            <w:right w:val="none" w:sz="0" w:space="0" w:color="auto"/>
          </w:divBdr>
        </w:div>
      </w:divsChild>
    </w:div>
    <w:div w:id="2046128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4364-BD8A-4A42-A94E-FD5B001B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lead4ward, LLC</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 Knezek</dc:creator>
  <cp:keywords/>
  <dc:description/>
  <cp:lastModifiedBy>Wade Labay</cp:lastModifiedBy>
  <cp:revision>5</cp:revision>
  <cp:lastPrinted>2015-05-24T06:29:00Z</cp:lastPrinted>
  <dcterms:created xsi:type="dcterms:W3CDTF">2018-08-01T14:46:00Z</dcterms:created>
  <dcterms:modified xsi:type="dcterms:W3CDTF">2018-12-11T17:25:00Z</dcterms:modified>
</cp:coreProperties>
</file>